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0" w:firstLineChars="0"/>
        <w:jc w:val="center"/>
        <w:rPr>
          <w:rFonts w:hint="eastAsia" w:ascii="Times New Roman" w:hAnsi="Times New Roman"/>
          <w:b/>
          <w:bCs/>
          <w:color w:val="000000" w:themeColor="text1"/>
          <w:sz w:val="24"/>
          <w:szCs w:val="24"/>
          <w:lang w:val="en-US" w:eastAsia="zh-CN"/>
          <w14:textFill>
            <w14:solidFill>
              <w14:schemeClr w14:val="tx1"/>
            </w14:solidFill>
          </w14:textFill>
        </w:rPr>
      </w:pPr>
      <w:r>
        <w:rPr>
          <w:rFonts w:hint="eastAsia" w:ascii="Times New Roman" w:hAnsi="Times New Roman"/>
          <w:b/>
          <w:bCs/>
          <w:color w:val="000000" w:themeColor="text1"/>
          <w:sz w:val="24"/>
          <w:szCs w:val="24"/>
          <w:lang w:val="en-US" w:eastAsia="zh-CN"/>
          <w14:textFill>
            <w14:solidFill>
              <w14:schemeClr w14:val="tx1"/>
            </w14:solidFill>
          </w14:textFill>
        </w:rPr>
        <w:t>Learning sheet for overview of adverbial clauses</w:t>
      </w:r>
    </w:p>
    <w:p>
      <w:pPr>
        <w:ind w:firstLine="211" w:firstLineChars="100"/>
        <w:jc w:val="both"/>
        <w:rPr>
          <w:rFonts w:hint="default" w:ascii="Times New Roman" w:hAnsi="Times New Roman"/>
          <w:b/>
          <w:bCs/>
          <w:color w:val="000000" w:themeColor="text1"/>
          <w:sz w:val="21"/>
          <w:szCs w:val="21"/>
          <w:lang w:val="en-US" w:eastAsia="zh-CN"/>
          <w14:textFill>
            <w14:solidFill>
              <w14:schemeClr w14:val="tx1"/>
            </w14:solidFill>
          </w14:textFill>
        </w:rPr>
      </w:pPr>
      <w:r>
        <w:rPr>
          <w:rFonts w:hint="eastAsia" w:ascii="Times New Roman" w:hAnsi="Times New Roman"/>
          <w:b/>
          <w:bCs/>
          <w:color w:val="000000" w:themeColor="text1"/>
          <w:sz w:val="21"/>
          <w:szCs w:val="21"/>
          <w:lang w:val="en-US" w:eastAsia="zh-CN"/>
          <w14:textFill>
            <w14:solidFill>
              <w14:schemeClr w14:val="tx1"/>
            </w14:solidFill>
          </w14:textFill>
        </w:rPr>
        <w:t>Learning objectives</w:t>
      </w:r>
    </w:p>
    <w:p>
      <w:pPr>
        <w:keepNext w:val="0"/>
        <w:keepLines w:val="0"/>
        <w:pageBreakBefore w:val="0"/>
        <w:widowControl w:val="0"/>
        <w:kinsoku/>
        <w:wordWrap/>
        <w:overflowPunct/>
        <w:topLinePunct w:val="0"/>
        <w:autoSpaceDE/>
        <w:autoSpaceDN/>
        <w:bidi w:val="0"/>
        <w:adjustRightInd/>
        <w:snapToGrid/>
        <w:spacing w:line="240" w:lineRule="auto"/>
        <w:ind w:left="0" w:leftChars="0" w:firstLine="210" w:firstLineChars="100"/>
        <w:jc w:val="left"/>
        <w:textAlignment w:val="auto"/>
        <w:rPr>
          <w:rFonts w:hint="default" w:ascii="Times New Roman" w:hAnsi="Times New Roman" w:eastAsia="宋体" w:cs="Times New Roman"/>
          <w:sz w:val="21"/>
          <w:szCs w:val="21"/>
          <w:lang w:val="en-US" w:eastAsia="zh-CN"/>
        </w:rPr>
      </w:pPr>
      <w:r>
        <w:rPr>
          <w:rFonts w:hint="default" w:ascii="Times New Roman" w:hAnsi="Times New Roman" w:cs="Times New Roman"/>
          <w:sz w:val="21"/>
          <w:szCs w:val="21"/>
          <w:lang w:val="en-US" w:eastAsia="zh-CN"/>
        </w:rPr>
        <w:t>By the end of this lesson</w:t>
      </w:r>
      <w:r>
        <w:rPr>
          <w:rFonts w:hint="default" w:ascii="Times New Roman" w:hAnsi="Times New Roman" w:cs="Times New Roman"/>
          <w:sz w:val="21"/>
          <w:szCs w:val="21"/>
        </w:rPr>
        <w:t>, you are expected to</w:t>
      </w:r>
      <w:r>
        <w:rPr>
          <w:rFonts w:hint="default" w:ascii="Times New Roman" w:hAnsi="Times New Roman" w:cs="Times New Roman"/>
          <w:sz w:val="21"/>
          <w:szCs w:val="21"/>
          <w:lang w:val="en-US" w:eastAsia="zh-CN"/>
        </w:rPr>
        <w:t>:</w:t>
      </w:r>
    </w:p>
    <w:p>
      <w:pPr>
        <w:pStyle w:val="19"/>
        <w:keepNext w:val="0"/>
        <w:keepLines w:val="0"/>
        <w:pageBreakBefore w:val="0"/>
        <w:widowControl w:val="0"/>
        <w:numPr>
          <w:ilvl w:val="0"/>
          <w:numId w:val="1"/>
        </w:numPr>
        <w:kinsoku/>
        <w:wordWrap/>
        <w:overflowPunct/>
        <w:topLinePunct w:val="0"/>
        <w:autoSpaceDE/>
        <w:autoSpaceDN/>
        <w:bidi w:val="0"/>
        <w:adjustRightInd/>
        <w:snapToGrid/>
        <w:spacing w:line="240" w:lineRule="auto"/>
        <w:ind w:firstLineChars="0"/>
        <w:jc w:val="left"/>
        <w:textAlignment w:val="auto"/>
        <w:rPr>
          <w:rFonts w:hint="default" w:ascii="Times New Roman" w:hAnsi="Times New Roman" w:cs="Times New Roman"/>
          <w:sz w:val="21"/>
          <w:szCs w:val="21"/>
        </w:rPr>
      </w:pPr>
      <w:r>
        <w:rPr>
          <w:rFonts w:hint="default" w:ascii="Times New Roman" w:hAnsi="Times New Roman" w:cs="Times New Roman"/>
          <w:sz w:val="21"/>
          <w:szCs w:val="21"/>
          <w:lang w:val="en-US" w:eastAsia="zh-CN"/>
        </w:rPr>
        <w:t>have a clear idea about the adverbial</w:t>
      </w:r>
      <w:r>
        <w:rPr>
          <w:rFonts w:hint="default" w:ascii="Times New Roman" w:hAnsi="Times New Roman" w:cs="Times New Roman"/>
          <w:sz w:val="21"/>
          <w:szCs w:val="21"/>
        </w:rPr>
        <w:t xml:space="preserve"> clause, including its concept, significance and functions</w:t>
      </w:r>
      <w:r>
        <w:rPr>
          <w:rFonts w:hint="default" w:ascii="Times New Roman" w:hAnsi="Times New Roman" w:cs="Times New Roman"/>
          <w:sz w:val="21"/>
          <w:szCs w:val="21"/>
          <w:lang w:val="en-US" w:eastAsia="zh-CN"/>
        </w:rPr>
        <w:t>;</w:t>
      </w:r>
    </w:p>
    <w:p>
      <w:pPr>
        <w:pStyle w:val="19"/>
        <w:keepNext w:val="0"/>
        <w:keepLines w:val="0"/>
        <w:pageBreakBefore w:val="0"/>
        <w:widowControl w:val="0"/>
        <w:numPr>
          <w:ilvl w:val="0"/>
          <w:numId w:val="1"/>
        </w:numPr>
        <w:kinsoku/>
        <w:wordWrap/>
        <w:overflowPunct/>
        <w:topLinePunct w:val="0"/>
        <w:autoSpaceDE/>
        <w:autoSpaceDN/>
        <w:bidi w:val="0"/>
        <w:adjustRightInd/>
        <w:snapToGrid/>
        <w:spacing w:line="240" w:lineRule="auto"/>
        <w:ind w:firstLineChars="0"/>
        <w:jc w:val="left"/>
        <w:textAlignment w:val="auto"/>
        <w:rPr>
          <w:rFonts w:hint="default" w:ascii="Times New Roman" w:hAnsi="Times New Roman" w:cs="Times New Roman"/>
          <w:sz w:val="21"/>
          <w:szCs w:val="21"/>
        </w:rPr>
      </w:pPr>
      <w:r>
        <w:rPr>
          <w:rFonts w:hint="default" w:ascii="Times New Roman" w:hAnsi="Times New Roman" w:cs="Times New Roman"/>
          <w:sz w:val="21"/>
          <w:szCs w:val="21"/>
          <w:lang w:val="en-US" w:eastAsia="zh-CN"/>
        </w:rPr>
        <w:t>grasp</w:t>
      </w:r>
      <w:r>
        <w:rPr>
          <w:rFonts w:hint="default" w:ascii="Times New Roman" w:hAnsi="Times New Roman" w:cs="Times New Roman"/>
          <w:sz w:val="21"/>
          <w:szCs w:val="21"/>
        </w:rPr>
        <w:t xml:space="preserve"> the </w:t>
      </w:r>
      <w:r>
        <w:rPr>
          <w:rFonts w:hint="default" w:ascii="Times New Roman" w:hAnsi="Times New Roman" w:cs="Times New Roman"/>
          <w:sz w:val="21"/>
          <w:szCs w:val="21"/>
          <w:lang w:val="en-US" w:eastAsia="zh-CN"/>
        </w:rPr>
        <w:t>usage</w:t>
      </w:r>
      <w:r>
        <w:rPr>
          <w:rFonts w:hint="default" w:ascii="Times New Roman" w:hAnsi="Times New Roman" w:cs="Times New Roman"/>
          <w:sz w:val="21"/>
          <w:szCs w:val="21"/>
        </w:rPr>
        <w:t xml:space="preserve"> of </w:t>
      </w:r>
      <w:r>
        <w:rPr>
          <w:rFonts w:hint="default" w:ascii="Times New Roman" w:hAnsi="Times New Roman" w:cs="Times New Roman"/>
          <w:sz w:val="21"/>
          <w:szCs w:val="21"/>
          <w:lang w:val="en-US" w:eastAsia="zh-CN"/>
        </w:rPr>
        <w:t>different types of adverbial</w:t>
      </w:r>
      <w:r>
        <w:rPr>
          <w:rFonts w:hint="default" w:ascii="Times New Roman" w:hAnsi="Times New Roman" w:cs="Times New Roman"/>
          <w:sz w:val="21"/>
          <w:szCs w:val="21"/>
        </w:rPr>
        <w:t xml:space="preserve"> clause</w:t>
      </w:r>
      <w:r>
        <w:rPr>
          <w:rFonts w:hint="default" w:ascii="Times New Roman" w:hAnsi="Times New Roman" w:cs="Times New Roman"/>
          <w:sz w:val="21"/>
          <w:szCs w:val="21"/>
          <w:lang w:val="en-US" w:eastAsia="zh-CN"/>
        </w:rPr>
        <w:t>s;</w:t>
      </w:r>
    </w:p>
    <w:p>
      <w:pPr>
        <w:pStyle w:val="19"/>
        <w:keepNext w:val="0"/>
        <w:keepLines w:val="0"/>
        <w:pageBreakBefore w:val="0"/>
        <w:widowControl w:val="0"/>
        <w:numPr>
          <w:ilvl w:val="0"/>
          <w:numId w:val="1"/>
        </w:numPr>
        <w:kinsoku/>
        <w:wordWrap/>
        <w:overflowPunct/>
        <w:topLinePunct w:val="0"/>
        <w:autoSpaceDE/>
        <w:autoSpaceDN/>
        <w:bidi w:val="0"/>
        <w:adjustRightInd/>
        <w:snapToGrid/>
        <w:spacing w:line="240" w:lineRule="auto"/>
        <w:ind w:firstLineChars="0"/>
        <w:jc w:val="left"/>
        <w:textAlignment w:val="auto"/>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apply the adverbial</w:t>
      </w:r>
      <w:r>
        <w:rPr>
          <w:rFonts w:hint="default" w:ascii="Times New Roman" w:hAnsi="Times New Roman" w:cs="Times New Roman"/>
          <w:sz w:val="21"/>
          <w:szCs w:val="21"/>
        </w:rPr>
        <w:t xml:space="preserve"> clause</w:t>
      </w:r>
      <w:r>
        <w:rPr>
          <w:rFonts w:hint="default" w:ascii="Times New Roman" w:hAnsi="Times New Roman" w:cs="Times New Roman"/>
          <w:sz w:val="21"/>
          <w:szCs w:val="21"/>
          <w:lang w:val="en-US" w:eastAsia="zh-CN"/>
        </w:rPr>
        <w:t xml:space="preserve"> to practice, solving new problems in different situations. </w:t>
      </w:r>
      <w:r>
        <w:rPr>
          <w:rFonts w:hint="default" w:ascii="Times New Roman" w:hAnsi="Times New Roman" w:cs="Times New Roman"/>
          <w:sz w:val="21"/>
          <w:szCs w:val="21"/>
        </w:rPr>
        <w:t xml:space="preserve"> </w:t>
      </w:r>
    </w:p>
    <w:p>
      <w:pPr>
        <w:pStyle w:val="19"/>
        <w:keepNext w:val="0"/>
        <w:keepLines w:val="0"/>
        <w:pageBreakBefore w:val="0"/>
        <w:widowControl w:val="0"/>
        <w:numPr>
          <w:numId w:val="0"/>
        </w:numPr>
        <w:kinsoku/>
        <w:wordWrap/>
        <w:overflowPunct/>
        <w:topLinePunct w:val="0"/>
        <w:autoSpaceDE/>
        <w:autoSpaceDN/>
        <w:bidi w:val="0"/>
        <w:adjustRightInd/>
        <w:snapToGrid/>
        <w:spacing w:line="240" w:lineRule="auto"/>
        <w:jc w:val="left"/>
        <w:textAlignment w:val="auto"/>
        <w:rPr>
          <w:rFonts w:hint="default" w:ascii="Times New Roman" w:hAnsi="Times New Roman" w:cs="Times New Roman"/>
          <w:sz w:val="21"/>
          <w:szCs w:val="21"/>
          <w:lang w:val="en-US" w:eastAsia="zh-CN"/>
        </w:rPr>
      </w:pPr>
    </w:p>
    <w:p>
      <w:pPr>
        <w:pStyle w:val="19"/>
        <w:keepNext w:val="0"/>
        <w:keepLines w:val="0"/>
        <w:pageBreakBefore w:val="0"/>
        <w:widowControl w:val="0"/>
        <w:numPr>
          <w:numId w:val="0"/>
        </w:numPr>
        <w:kinsoku/>
        <w:wordWrap/>
        <w:overflowPunct/>
        <w:topLinePunct w:val="0"/>
        <w:autoSpaceDE/>
        <w:autoSpaceDN/>
        <w:bidi w:val="0"/>
        <w:adjustRightInd/>
        <w:snapToGrid/>
        <w:spacing w:line="240" w:lineRule="auto"/>
        <w:jc w:val="left"/>
        <w:textAlignment w:val="auto"/>
        <w:rPr>
          <w:rFonts w:hint="eastAsia" w:ascii="Times New Roman" w:hAnsi="Times New Roman" w:cs="Times New Roman"/>
          <w:b/>
          <w:bCs/>
          <w:sz w:val="21"/>
          <w:szCs w:val="21"/>
          <w:lang w:val="en-US" w:eastAsia="zh-CN"/>
        </w:rPr>
      </w:pPr>
      <w:r>
        <w:rPr>
          <w:rFonts w:hint="eastAsia" w:ascii="Times New Roman" w:hAnsi="Times New Roman" w:cs="Times New Roman"/>
          <w:b/>
          <w:bCs/>
          <w:sz w:val="21"/>
          <w:szCs w:val="21"/>
          <w:lang w:val="en-US" w:eastAsia="zh-CN"/>
        </w:rPr>
        <w:t>Teaching procedures:</w:t>
      </w:r>
    </w:p>
    <w:p>
      <w:pPr>
        <w:pStyle w:val="19"/>
        <w:keepNext w:val="0"/>
        <w:keepLines w:val="0"/>
        <w:pageBreakBefore w:val="0"/>
        <w:widowControl w:val="0"/>
        <w:numPr>
          <w:numId w:val="0"/>
        </w:numPr>
        <w:kinsoku/>
        <w:wordWrap/>
        <w:overflowPunct/>
        <w:topLinePunct w:val="0"/>
        <w:autoSpaceDE/>
        <w:autoSpaceDN/>
        <w:bidi w:val="0"/>
        <w:adjustRightInd/>
        <w:snapToGrid/>
        <w:spacing w:line="240" w:lineRule="auto"/>
        <w:jc w:val="left"/>
        <w:textAlignment w:val="auto"/>
        <w:rPr>
          <w:rFonts w:hint="default" w:ascii="Times New Roman" w:hAnsi="Times New Roman" w:cs="Times New Roman"/>
          <w:b/>
          <w:bCs/>
          <w:color w:val="000000" w:themeColor="text1"/>
          <w:sz w:val="21"/>
          <w:szCs w:val="21"/>
          <w:lang w:val="en-US" w:eastAsia="zh-CN"/>
          <w14:textFill>
            <w14:solidFill>
              <w14:schemeClr w14:val="tx1"/>
            </w14:solidFill>
          </w14:textFill>
        </w:rPr>
      </w:pPr>
      <w:r>
        <w:rPr>
          <w:rFonts w:hint="default" w:ascii="Times New Roman" w:hAnsi="Times New Roman" w:cs="Times New Roman"/>
          <w:b/>
          <w:bCs/>
          <w:color w:val="000000" w:themeColor="text1"/>
          <w:sz w:val="21"/>
          <w:szCs w:val="21"/>
          <w14:textFill>
            <w14:solidFill>
              <w14:schemeClr w14:val="tx1"/>
            </w14:solidFill>
          </w14:textFill>
        </w:rPr>
        <w:t>Step 1  Lead in</w:t>
      </w:r>
      <w:r>
        <w:rPr>
          <w:rFonts w:hint="default" w:ascii="Times New Roman" w:hAnsi="Times New Roman" w:cs="Times New Roman"/>
          <w:b/>
          <w:bCs/>
          <w:color w:val="000000" w:themeColor="text1"/>
          <w:sz w:val="21"/>
          <w:szCs w:val="21"/>
          <w:lang w:val="en-US" w:eastAsia="zh-CN"/>
          <w14:textFill>
            <w14:solidFill>
              <w14:schemeClr w14:val="tx1"/>
            </w14:solidFill>
          </w14:textFill>
        </w:rPr>
        <w:t xml:space="preserve">  </w:t>
      </w:r>
    </w:p>
    <w:p>
      <w:pPr>
        <w:keepNext w:val="0"/>
        <w:keepLines w:val="0"/>
        <w:pageBreakBefore w:val="0"/>
        <w:widowControl w:val="0"/>
        <w:numPr>
          <w:ilvl w:val="0"/>
          <w:numId w:val="2"/>
        </w:numPr>
        <w:kinsoku/>
        <w:wordWrap/>
        <w:overflowPunct/>
        <w:topLinePunct w:val="0"/>
        <w:autoSpaceDE/>
        <w:autoSpaceDN/>
        <w:bidi w:val="0"/>
        <w:adjustRightInd/>
        <w:snapToGrid/>
        <w:spacing w:line="360" w:lineRule="exact"/>
        <w:ind w:firstLine="0" w:firstLineChars="0"/>
        <w:textAlignment w:val="auto"/>
        <w:rPr>
          <w:rFonts w:ascii="Times New Roman" w:hAnsi="Times New Roman"/>
          <w:sz w:val="21"/>
          <w:szCs w:val="21"/>
        </w:rPr>
      </w:pPr>
      <w:r>
        <w:rPr>
          <w:rFonts w:ascii="Times New Roman" w:hAnsi="Times New Roman"/>
          <w:sz w:val="21"/>
          <w:szCs w:val="21"/>
        </w:rPr>
        <w:t xml:space="preserve">Have students make a review of the passage in Reading A—A Roman Holiday by answering the </w:t>
      </w:r>
    </w:p>
    <w:p>
      <w:pPr>
        <w:keepNext w:val="0"/>
        <w:keepLines w:val="0"/>
        <w:pageBreakBefore w:val="0"/>
        <w:widowControl w:val="0"/>
        <w:numPr>
          <w:numId w:val="0"/>
        </w:numPr>
        <w:kinsoku/>
        <w:wordWrap/>
        <w:overflowPunct/>
        <w:topLinePunct w:val="0"/>
        <w:autoSpaceDE/>
        <w:autoSpaceDN/>
        <w:bidi w:val="0"/>
        <w:adjustRightInd/>
        <w:snapToGrid/>
        <w:spacing w:line="360" w:lineRule="exact"/>
        <w:ind w:firstLine="210" w:firstLineChars="100"/>
        <w:textAlignment w:val="auto"/>
        <w:rPr>
          <w:rFonts w:ascii="Times New Roman" w:hAnsi="Times New Roman"/>
          <w:sz w:val="21"/>
          <w:szCs w:val="21"/>
        </w:rPr>
      </w:pPr>
      <w:r>
        <w:rPr>
          <w:rFonts w:ascii="Times New Roman" w:hAnsi="Times New Roman"/>
          <w:sz w:val="21"/>
          <w:szCs w:val="21"/>
        </w:rPr>
        <w:t>following question</w:t>
      </w:r>
      <w:r>
        <w:rPr>
          <w:rFonts w:hint="eastAsia" w:ascii="Times New Roman" w:hAnsi="Times New Roman"/>
          <w:sz w:val="21"/>
          <w:szCs w:val="21"/>
        </w:rPr>
        <w:t>.</w:t>
      </w:r>
      <w:r>
        <w:rPr>
          <w:rFonts w:ascii="Times New Roman" w:hAnsi="Times New Roman"/>
          <w:sz w:val="21"/>
          <w:szCs w:val="21"/>
        </w:rPr>
        <w:t xml:space="preserve"> </w:t>
      </w:r>
    </w:p>
    <w:p>
      <w:pPr>
        <w:keepNext w:val="0"/>
        <w:keepLines w:val="0"/>
        <w:pageBreakBefore w:val="0"/>
        <w:widowControl w:val="0"/>
        <w:numPr>
          <w:numId w:val="0"/>
        </w:numPr>
        <w:kinsoku/>
        <w:wordWrap/>
        <w:overflowPunct/>
        <w:topLinePunct w:val="0"/>
        <w:autoSpaceDE/>
        <w:autoSpaceDN/>
        <w:bidi w:val="0"/>
        <w:adjustRightInd/>
        <w:snapToGrid/>
        <w:spacing w:line="360" w:lineRule="exact"/>
        <w:ind w:firstLine="210" w:firstLineChars="100"/>
        <w:textAlignment w:val="auto"/>
        <w:rPr>
          <w:rFonts w:ascii="Times New Roman" w:hAnsi="Times New Roman"/>
          <w:sz w:val="21"/>
          <w:szCs w:val="21"/>
        </w:rPr>
      </w:pPr>
      <w:r>
        <w:rPr>
          <w:rFonts w:hint="eastAsia" w:ascii="Times New Roman" w:hAnsi="Times New Roman"/>
          <w:sz w:val="21"/>
          <w:szCs w:val="21"/>
        </w:rPr>
        <w:t>W</w:t>
      </w:r>
      <w:r>
        <w:rPr>
          <w:rFonts w:ascii="Times New Roman" w:hAnsi="Times New Roman"/>
          <w:sz w:val="21"/>
          <w:szCs w:val="21"/>
        </w:rPr>
        <w:t xml:space="preserve">hy did Eleanor choose to visit Rome?  </w:t>
      </w:r>
    </w:p>
    <w:p>
      <w:pPr>
        <w:keepNext w:val="0"/>
        <w:keepLines w:val="0"/>
        <w:pageBreakBefore w:val="0"/>
        <w:widowControl w:val="0"/>
        <w:kinsoku/>
        <w:wordWrap/>
        <w:overflowPunct/>
        <w:topLinePunct w:val="0"/>
        <w:autoSpaceDE/>
        <w:autoSpaceDN/>
        <w:bidi w:val="0"/>
        <w:adjustRightInd/>
        <w:snapToGrid/>
        <w:spacing w:line="360" w:lineRule="exact"/>
        <w:ind w:firstLine="0" w:firstLineChars="0"/>
        <w:textAlignment w:val="auto"/>
        <w:rPr>
          <w:rFonts w:ascii="Times New Roman" w:hAnsi="Times New Roman"/>
          <w:sz w:val="21"/>
          <w:szCs w:val="21"/>
        </w:rPr>
      </w:pPr>
      <w:r>
        <w:rPr>
          <w:rFonts w:ascii="Times New Roman" w:hAnsi="Times New Roman"/>
          <w:b/>
          <w:bCs/>
          <w:i/>
          <w:iCs/>
          <w:sz w:val="21"/>
          <w:szCs w:val="21"/>
        </w:rPr>
        <w:t xml:space="preserve">Possible answer: </w:t>
      </w:r>
    </w:p>
    <w:p>
      <w:pPr>
        <w:keepNext w:val="0"/>
        <w:keepLines w:val="0"/>
        <w:pageBreakBefore w:val="0"/>
        <w:widowControl w:val="0"/>
        <w:kinsoku/>
        <w:wordWrap/>
        <w:overflowPunct/>
        <w:topLinePunct w:val="0"/>
        <w:autoSpaceDE/>
        <w:autoSpaceDN/>
        <w:bidi w:val="0"/>
        <w:adjustRightInd/>
        <w:snapToGrid/>
        <w:spacing w:line="360" w:lineRule="exact"/>
        <w:ind w:firstLine="0" w:firstLineChars="0"/>
        <w:textAlignment w:val="auto"/>
        <w:rPr>
          <w:rFonts w:ascii="Times New Roman" w:hAnsi="Times New Roman"/>
          <w:sz w:val="21"/>
          <w:szCs w:val="21"/>
        </w:rPr>
      </w:pPr>
      <w:r>
        <w:rPr>
          <w:rFonts w:ascii="Times New Roman" w:hAnsi="Times New Roman"/>
          <w:sz w:val="21"/>
          <w:szCs w:val="21"/>
        </w:rPr>
        <w:t xml:space="preserve">She chose to visit it </w:t>
      </w:r>
      <w:r>
        <w:rPr>
          <w:rFonts w:ascii="Times New Roman" w:hAnsi="Times New Roman"/>
          <w:sz w:val="21"/>
          <w:szCs w:val="21"/>
          <w:u w:val="single"/>
        </w:rPr>
        <w:t>because Rome is an ancient city full of wonderful relics</w:t>
      </w:r>
      <w:r>
        <w:rPr>
          <w:rFonts w:ascii="Times New Roman" w:hAnsi="Times New Roman"/>
          <w:sz w:val="21"/>
          <w:szCs w:val="21"/>
        </w:rPr>
        <w:t>.</w:t>
      </w:r>
    </w:p>
    <w:p>
      <w:pPr>
        <w:keepNext w:val="0"/>
        <w:keepLines w:val="0"/>
        <w:pageBreakBefore w:val="0"/>
        <w:widowControl w:val="0"/>
        <w:kinsoku/>
        <w:wordWrap/>
        <w:overflowPunct/>
        <w:topLinePunct w:val="0"/>
        <w:autoSpaceDE/>
        <w:autoSpaceDN/>
        <w:bidi w:val="0"/>
        <w:adjustRightInd/>
        <w:snapToGrid/>
        <w:spacing w:line="360" w:lineRule="exact"/>
        <w:ind w:firstLine="1470" w:firstLineChars="700"/>
        <w:textAlignment w:val="auto"/>
        <w:rPr>
          <w:rFonts w:ascii="Times New Roman" w:hAnsi="Times New Roman"/>
          <w:sz w:val="21"/>
          <w:szCs w:val="21"/>
        </w:rPr>
      </w:pPr>
      <w:r>
        <w:rPr>
          <w:rFonts w:ascii="Times New Roman" w:hAnsi="Times New Roman"/>
          <w:sz w:val="21"/>
          <w:szCs w:val="21"/>
        </w:rPr>
        <w:t>---</w:t>
      </w:r>
      <w:r>
        <w:rPr>
          <w:rFonts w:ascii="Times New Roman" w:hAnsi="Times New Roman"/>
          <w:sz w:val="21"/>
          <w:szCs w:val="21"/>
          <w:u w:val="single"/>
        </w:rPr>
        <w:t>because in Rome she can see masterpieces of Renaissance in real life</w:t>
      </w:r>
      <w:r>
        <w:rPr>
          <w:rFonts w:ascii="Times New Roman" w:hAnsi="Times New Roman"/>
          <w:sz w:val="21"/>
          <w:szCs w:val="21"/>
        </w:rPr>
        <w:t xml:space="preserve">.  </w:t>
      </w:r>
    </w:p>
    <w:p>
      <w:pPr>
        <w:keepNext w:val="0"/>
        <w:keepLines w:val="0"/>
        <w:pageBreakBefore w:val="0"/>
        <w:widowControl w:val="0"/>
        <w:kinsoku/>
        <w:wordWrap/>
        <w:overflowPunct/>
        <w:topLinePunct w:val="0"/>
        <w:autoSpaceDE/>
        <w:autoSpaceDN/>
        <w:bidi w:val="0"/>
        <w:adjustRightInd/>
        <w:snapToGrid/>
        <w:spacing w:line="360" w:lineRule="exact"/>
        <w:ind w:firstLine="1470" w:firstLineChars="700"/>
        <w:textAlignment w:val="auto"/>
        <w:rPr>
          <w:rFonts w:ascii="Times New Roman" w:hAnsi="Times New Roman"/>
          <w:sz w:val="21"/>
          <w:szCs w:val="21"/>
        </w:rPr>
      </w:pPr>
      <w:r>
        <w:rPr>
          <w:rFonts w:ascii="Times New Roman" w:hAnsi="Times New Roman"/>
          <w:sz w:val="21"/>
          <w:szCs w:val="21"/>
        </w:rPr>
        <w:t>---</w:t>
      </w:r>
      <w:r>
        <w:rPr>
          <w:rFonts w:ascii="Times New Roman" w:hAnsi="Times New Roman"/>
          <w:sz w:val="21"/>
          <w:szCs w:val="21"/>
          <w:u w:val="single"/>
        </w:rPr>
        <w:t>because there is a large offering of food for tourists</w:t>
      </w:r>
      <w:r>
        <w:rPr>
          <w:rFonts w:ascii="Times New Roman" w:hAnsi="Times New Roman"/>
          <w:sz w:val="21"/>
          <w:szCs w:val="21"/>
        </w:rPr>
        <w:t xml:space="preserve">.  </w:t>
      </w:r>
    </w:p>
    <w:p>
      <w:pPr>
        <w:keepNext w:val="0"/>
        <w:keepLines w:val="0"/>
        <w:pageBreakBefore w:val="0"/>
        <w:widowControl w:val="0"/>
        <w:kinsoku/>
        <w:wordWrap/>
        <w:overflowPunct/>
        <w:topLinePunct w:val="0"/>
        <w:autoSpaceDE/>
        <w:autoSpaceDN/>
        <w:bidi w:val="0"/>
        <w:adjustRightInd/>
        <w:snapToGrid/>
        <w:spacing w:line="360" w:lineRule="exact"/>
        <w:ind w:firstLine="840" w:firstLineChars="400"/>
        <w:jc w:val="both"/>
        <w:textAlignment w:val="auto"/>
        <w:rPr>
          <w:rFonts w:hint="default" w:ascii="Times New Roman" w:hAnsi="Times New Roman" w:cs="Times New Roman"/>
          <w:b/>
          <w:bCs/>
          <w:color w:val="000000" w:themeColor="text1"/>
          <w:sz w:val="21"/>
          <w:szCs w:val="21"/>
          <w:lang w:val="en-US" w:eastAsia="zh-CN"/>
          <w14:textFill>
            <w14:solidFill>
              <w14:schemeClr w14:val="tx1"/>
            </w14:solidFill>
          </w14:textFill>
        </w:rPr>
      </w:pPr>
      <w:r>
        <w:rPr>
          <w:rFonts w:hint="eastAsia" w:ascii="Times New Roman" w:hAnsi="Times New Roman"/>
          <w:sz w:val="21"/>
          <w:szCs w:val="21"/>
        </w:rPr>
        <w:t xml:space="preserve"> </w:t>
      </w:r>
      <w:r>
        <w:rPr>
          <w:rFonts w:hint="eastAsia" w:ascii="Times New Roman" w:hAnsi="Times New Roman"/>
          <w:sz w:val="21"/>
          <w:szCs w:val="21"/>
          <w:lang w:val="en-US" w:eastAsia="zh-CN"/>
        </w:rPr>
        <w:t xml:space="preserve">     </w:t>
      </w:r>
      <w:r>
        <w:rPr>
          <w:rFonts w:ascii="Times New Roman" w:hAnsi="Times New Roman"/>
          <w:sz w:val="21"/>
          <w:szCs w:val="21"/>
        </w:rPr>
        <w:t>---</w:t>
      </w:r>
      <w:r>
        <w:rPr>
          <w:rFonts w:ascii="Times New Roman" w:hAnsi="Times New Roman"/>
          <w:sz w:val="21"/>
          <w:szCs w:val="21"/>
          <w:u w:val="single"/>
        </w:rPr>
        <w:t>because Rome has various stores, which can satisfy different tourists’ demands</w:t>
      </w:r>
      <w:r>
        <w:rPr>
          <w:rFonts w:ascii="Times New Roman" w:hAnsi="Times New Roman"/>
          <w:sz w:val="21"/>
          <w:szCs w:val="21"/>
        </w:rPr>
        <w:t>.</w:t>
      </w:r>
    </w:p>
    <w:p>
      <w:pPr>
        <w:pStyle w:val="19"/>
        <w:keepNext w:val="0"/>
        <w:keepLines w:val="0"/>
        <w:pageBreakBefore w:val="0"/>
        <w:widowControl w:val="0"/>
        <w:numPr>
          <w:ilvl w:val="0"/>
          <w:numId w:val="0"/>
        </w:numPr>
        <w:kinsoku/>
        <w:wordWrap/>
        <w:overflowPunct/>
        <w:topLinePunct w:val="0"/>
        <w:autoSpaceDE/>
        <w:autoSpaceDN/>
        <w:bidi w:val="0"/>
        <w:adjustRightInd/>
        <w:snapToGrid/>
        <w:spacing w:line="240" w:lineRule="auto"/>
        <w:ind w:left="284" w:leftChars="0"/>
        <w:jc w:val="left"/>
        <w:textAlignment w:val="auto"/>
        <w:rPr>
          <w:rFonts w:hint="default"/>
          <w:lang w:val="en-US" w:eastAsia="zh-CN"/>
        </w:rPr>
      </w:pPr>
    </w:p>
    <w:p>
      <w:pPr>
        <w:pStyle w:val="19"/>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textAlignment w:val="auto"/>
        <w:rPr>
          <w:rFonts w:hint="default"/>
          <w:lang w:val="en-US" w:eastAsia="zh-CN"/>
        </w:rPr>
      </w:pPr>
      <w:r>
        <w:rPr>
          <w:rFonts w:hint="default" w:ascii="Times New Roman" w:hAnsi="Times New Roman" w:eastAsia="宋体" w:cs="Times New Roman"/>
          <w:b/>
          <w:bCs/>
          <w:color w:val="000000" w:themeColor="text1"/>
          <w:kern w:val="2"/>
          <w:sz w:val="21"/>
          <w:szCs w:val="21"/>
          <w:lang w:val="en-US" w:eastAsia="zh-CN" w:bidi="ar-SA"/>
          <w14:textFill>
            <w14:solidFill>
              <w14:schemeClr w14:val="tx1"/>
            </w14:solidFill>
          </w14:textFill>
        </w:rPr>
        <w:t xml:space="preserve">Step 2  </w:t>
      </w:r>
      <w:r>
        <w:rPr>
          <w:rFonts w:hint="eastAsia" w:ascii="Times New Roman" w:hAnsi="Times New Roman" w:cs="Times New Roman"/>
          <w:b/>
          <w:bCs/>
          <w:color w:val="000000" w:themeColor="text1"/>
          <w:kern w:val="2"/>
          <w:sz w:val="21"/>
          <w:szCs w:val="21"/>
          <w:lang w:val="en-US" w:eastAsia="zh-CN" w:bidi="ar-SA"/>
          <w14:textFill>
            <w14:solidFill>
              <w14:schemeClr w14:val="tx1"/>
            </w14:solidFill>
          </w14:textFill>
        </w:rPr>
        <w:t>Checking the quality of self-study before class</w:t>
      </w:r>
    </w:p>
    <w:p>
      <w:pPr>
        <w:numPr>
          <w:ilvl w:val="0"/>
          <w:numId w:val="3"/>
        </w:numPr>
        <w:spacing w:line="240" w:lineRule="auto"/>
        <w:ind w:firstLine="0" w:firstLineChars="0"/>
        <w:jc w:val="left"/>
        <w:rPr>
          <w:rFonts w:ascii="Times New Roman" w:hAnsi="Times New Roman"/>
          <w:color w:val="000000" w:themeColor="text1"/>
          <w:sz w:val="21"/>
          <w:szCs w:val="21"/>
          <w14:textFill>
            <w14:solidFill>
              <w14:schemeClr w14:val="tx1"/>
            </w14:solidFill>
          </w14:textFill>
        </w:rPr>
      </w:pPr>
      <w:r>
        <w:rPr>
          <w:rFonts w:ascii="Times New Roman" w:hAnsi="Times New Roman"/>
          <w:color w:val="000000" w:themeColor="text1"/>
          <w:sz w:val="21"/>
          <w:szCs w:val="21"/>
          <w14:textFill>
            <w14:solidFill>
              <w14:schemeClr w14:val="tx1"/>
            </w14:solidFill>
          </w14:textFill>
        </w:rPr>
        <w:t>Have students complete the following table about adverbial clauses.</w:t>
      </w:r>
    </w:p>
    <w:p>
      <w:pPr>
        <w:numPr>
          <w:numId w:val="0"/>
        </w:numPr>
        <w:spacing w:line="240" w:lineRule="auto"/>
        <w:jc w:val="left"/>
        <w:rPr>
          <w:rFonts w:ascii="Times New Roman" w:hAnsi="Times New Roman"/>
          <w:color w:val="000000" w:themeColor="text1"/>
          <w:sz w:val="21"/>
          <w:szCs w:val="21"/>
          <w14:textFill>
            <w14:solidFill>
              <w14:schemeClr w14:val="tx1"/>
            </w14:solidFill>
          </w14:textFill>
        </w:rPr>
      </w:pPr>
      <w:r>
        <w:rPr>
          <w:color w:val="000000" w:themeColor="text1"/>
          <w:sz w:val="21"/>
          <w:szCs w:val="21"/>
          <w14:textFill>
            <w14:solidFill>
              <w14:schemeClr w14:val="tx1"/>
            </w14:solidFill>
          </w14:textFill>
        </w:rPr>
        <w:drawing>
          <wp:anchor distT="0" distB="0" distL="114300" distR="114300" simplePos="0" relativeHeight="251660288" behindDoc="0" locked="0" layoutInCell="1" allowOverlap="1">
            <wp:simplePos x="0" y="0"/>
            <wp:positionH relativeFrom="column">
              <wp:posOffset>171450</wp:posOffset>
            </wp:positionH>
            <wp:positionV relativeFrom="paragraph">
              <wp:posOffset>92075</wp:posOffset>
            </wp:positionV>
            <wp:extent cx="4313555" cy="2427605"/>
            <wp:effectExtent l="12700" t="12700" r="17145" b="17145"/>
            <wp:wrapNone/>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12"/>
                    <a:stretch>
                      <a:fillRect/>
                    </a:stretch>
                  </pic:blipFill>
                  <pic:spPr>
                    <a:xfrm>
                      <a:off x="0" y="0"/>
                      <a:ext cx="4313555" cy="2427605"/>
                    </a:xfrm>
                    <a:prstGeom prst="rect">
                      <a:avLst/>
                    </a:prstGeom>
                    <a:noFill/>
                    <a:ln w="12700" cmpd="sng">
                      <a:solidFill>
                        <a:schemeClr val="bg1">
                          <a:lumMod val="85000"/>
                        </a:schemeClr>
                      </a:solidFill>
                      <a:prstDash val="solid"/>
                    </a:ln>
                  </pic:spPr>
                </pic:pic>
              </a:graphicData>
            </a:graphic>
          </wp:anchor>
        </w:drawing>
      </w:r>
    </w:p>
    <w:p>
      <w:pPr>
        <w:pStyle w:val="19"/>
        <w:keepNext w:val="0"/>
        <w:keepLines w:val="0"/>
        <w:pageBreakBefore w:val="0"/>
        <w:widowControl w:val="0"/>
        <w:numPr>
          <w:ilvl w:val="0"/>
          <w:numId w:val="0"/>
        </w:numPr>
        <w:kinsoku/>
        <w:wordWrap/>
        <w:overflowPunct/>
        <w:topLinePunct w:val="0"/>
        <w:autoSpaceDE/>
        <w:autoSpaceDN/>
        <w:bidi w:val="0"/>
        <w:adjustRightInd/>
        <w:snapToGrid/>
        <w:spacing w:line="240" w:lineRule="auto"/>
        <w:ind w:left="284" w:leftChars="0"/>
        <w:jc w:val="left"/>
        <w:textAlignment w:val="auto"/>
        <w:rPr>
          <w:rFonts w:hint="default"/>
          <w:lang w:val="en-US" w:eastAsia="zh-CN"/>
        </w:rPr>
      </w:pPr>
    </w:p>
    <w:p>
      <w:pPr>
        <w:pStyle w:val="19"/>
        <w:keepNext w:val="0"/>
        <w:keepLines w:val="0"/>
        <w:pageBreakBefore w:val="0"/>
        <w:widowControl w:val="0"/>
        <w:numPr>
          <w:ilvl w:val="0"/>
          <w:numId w:val="0"/>
        </w:numPr>
        <w:kinsoku/>
        <w:wordWrap/>
        <w:overflowPunct/>
        <w:topLinePunct w:val="0"/>
        <w:autoSpaceDE/>
        <w:autoSpaceDN/>
        <w:bidi w:val="0"/>
        <w:adjustRightInd/>
        <w:snapToGrid/>
        <w:spacing w:line="240" w:lineRule="auto"/>
        <w:ind w:left="284" w:leftChars="0"/>
        <w:jc w:val="left"/>
        <w:textAlignment w:val="auto"/>
        <w:rPr>
          <w:rFonts w:hint="default"/>
          <w:lang w:val="en-US" w:eastAsia="zh-CN"/>
        </w:rPr>
      </w:pPr>
    </w:p>
    <w:p>
      <w:pPr>
        <w:pStyle w:val="19"/>
        <w:keepNext w:val="0"/>
        <w:keepLines w:val="0"/>
        <w:pageBreakBefore w:val="0"/>
        <w:widowControl w:val="0"/>
        <w:numPr>
          <w:ilvl w:val="0"/>
          <w:numId w:val="0"/>
        </w:numPr>
        <w:kinsoku/>
        <w:wordWrap/>
        <w:overflowPunct/>
        <w:topLinePunct w:val="0"/>
        <w:autoSpaceDE/>
        <w:autoSpaceDN/>
        <w:bidi w:val="0"/>
        <w:adjustRightInd/>
        <w:snapToGrid/>
        <w:spacing w:line="240" w:lineRule="auto"/>
        <w:ind w:left="284" w:leftChars="0"/>
        <w:jc w:val="left"/>
        <w:textAlignment w:val="auto"/>
        <w:rPr>
          <w:rFonts w:hint="default"/>
          <w:lang w:val="en-US" w:eastAsia="zh-CN"/>
        </w:rPr>
      </w:pPr>
    </w:p>
    <w:p>
      <w:pPr>
        <w:pStyle w:val="19"/>
        <w:keepNext w:val="0"/>
        <w:keepLines w:val="0"/>
        <w:pageBreakBefore w:val="0"/>
        <w:widowControl w:val="0"/>
        <w:numPr>
          <w:ilvl w:val="0"/>
          <w:numId w:val="0"/>
        </w:numPr>
        <w:kinsoku/>
        <w:wordWrap/>
        <w:overflowPunct/>
        <w:topLinePunct w:val="0"/>
        <w:autoSpaceDE/>
        <w:autoSpaceDN/>
        <w:bidi w:val="0"/>
        <w:adjustRightInd/>
        <w:snapToGrid/>
        <w:spacing w:line="240" w:lineRule="auto"/>
        <w:ind w:left="284" w:leftChars="0"/>
        <w:jc w:val="left"/>
        <w:textAlignment w:val="auto"/>
        <w:rPr>
          <w:rFonts w:hint="default"/>
          <w:lang w:val="en-US" w:eastAsia="zh-CN"/>
        </w:rPr>
      </w:pPr>
    </w:p>
    <w:p>
      <w:pPr>
        <w:pStyle w:val="19"/>
        <w:keepNext w:val="0"/>
        <w:keepLines w:val="0"/>
        <w:pageBreakBefore w:val="0"/>
        <w:widowControl w:val="0"/>
        <w:numPr>
          <w:ilvl w:val="0"/>
          <w:numId w:val="0"/>
        </w:numPr>
        <w:kinsoku/>
        <w:wordWrap/>
        <w:overflowPunct/>
        <w:topLinePunct w:val="0"/>
        <w:autoSpaceDE/>
        <w:autoSpaceDN/>
        <w:bidi w:val="0"/>
        <w:adjustRightInd/>
        <w:snapToGrid/>
        <w:spacing w:line="240" w:lineRule="auto"/>
        <w:ind w:left="284" w:leftChars="0"/>
        <w:jc w:val="left"/>
        <w:textAlignment w:val="auto"/>
        <w:rPr>
          <w:rFonts w:hint="default"/>
          <w:lang w:val="en-US" w:eastAsia="zh-CN"/>
        </w:rPr>
      </w:pPr>
    </w:p>
    <w:p>
      <w:pPr>
        <w:pStyle w:val="19"/>
        <w:keepNext w:val="0"/>
        <w:keepLines w:val="0"/>
        <w:pageBreakBefore w:val="0"/>
        <w:widowControl w:val="0"/>
        <w:numPr>
          <w:ilvl w:val="0"/>
          <w:numId w:val="0"/>
        </w:numPr>
        <w:kinsoku/>
        <w:wordWrap/>
        <w:overflowPunct/>
        <w:topLinePunct w:val="0"/>
        <w:autoSpaceDE/>
        <w:autoSpaceDN/>
        <w:bidi w:val="0"/>
        <w:adjustRightInd/>
        <w:snapToGrid/>
        <w:spacing w:line="240" w:lineRule="auto"/>
        <w:ind w:left="284" w:leftChars="0"/>
        <w:jc w:val="left"/>
        <w:textAlignment w:val="auto"/>
        <w:rPr>
          <w:rFonts w:hint="default"/>
          <w:lang w:val="en-US" w:eastAsia="zh-CN"/>
        </w:rPr>
      </w:pPr>
    </w:p>
    <w:p>
      <w:pPr>
        <w:pStyle w:val="19"/>
        <w:keepNext w:val="0"/>
        <w:keepLines w:val="0"/>
        <w:pageBreakBefore w:val="0"/>
        <w:widowControl w:val="0"/>
        <w:numPr>
          <w:ilvl w:val="0"/>
          <w:numId w:val="0"/>
        </w:numPr>
        <w:kinsoku/>
        <w:wordWrap/>
        <w:overflowPunct/>
        <w:topLinePunct w:val="0"/>
        <w:autoSpaceDE/>
        <w:autoSpaceDN/>
        <w:bidi w:val="0"/>
        <w:adjustRightInd/>
        <w:snapToGrid/>
        <w:spacing w:line="240" w:lineRule="auto"/>
        <w:ind w:left="284" w:leftChars="0"/>
        <w:jc w:val="left"/>
        <w:textAlignment w:val="auto"/>
        <w:rPr>
          <w:rFonts w:hint="default"/>
          <w:lang w:val="en-US" w:eastAsia="zh-CN"/>
        </w:rPr>
      </w:pPr>
    </w:p>
    <w:p>
      <w:pPr>
        <w:pStyle w:val="19"/>
        <w:keepNext w:val="0"/>
        <w:keepLines w:val="0"/>
        <w:pageBreakBefore w:val="0"/>
        <w:widowControl w:val="0"/>
        <w:numPr>
          <w:ilvl w:val="0"/>
          <w:numId w:val="0"/>
        </w:numPr>
        <w:kinsoku/>
        <w:wordWrap/>
        <w:overflowPunct/>
        <w:topLinePunct w:val="0"/>
        <w:autoSpaceDE/>
        <w:autoSpaceDN/>
        <w:bidi w:val="0"/>
        <w:adjustRightInd/>
        <w:snapToGrid/>
        <w:spacing w:line="240" w:lineRule="auto"/>
        <w:ind w:left="284" w:leftChars="0"/>
        <w:jc w:val="left"/>
        <w:textAlignment w:val="auto"/>
        <w:rPr>
          <w:rFonts w:hint="default"/>
          <w:lang w:val="en-US" w:eastAsia="zh-CN"/>
        </w:rPr>
      </w:pPr>
    </w:p>
    <w:p>
      <w:pPr>
        <w:pStyle w:val="19"/>
        <w:keepNext w:val="0"/>
        <w:keepLines w:val="0"/>
        <w:pageBreakBefore w:val="0"/>
        <w:widowControl w:val="0"/>
        <w:numPr>
          <w:ilvl w:val="0"/>
          <w:numId w:val="0"/>
        </w:numPr>
        <w:kinsoku/>
        <w:wordWrap/>
        <w:overflowPunct/>
        <w:topLinePunct w:val="0"/>
        <w:autoSpaceDE/>
        <w:autoSpaceDN/>
        <w:bidi w:val="0"/>
        <w:adjustRightInd/>
        <w:snapToGrid/>
        <w:spacing w:line="240" w:lineRule="auto"/>
        <w:ind w:left="284" w:leftChars="0"/>
        <w:jc w:val="left"/>
        <w:textAlignment w:val="auto"/>
        <w:rPr>
          <w:rFonts w:hint="default"/>
          <w:lang w:val="en-US" w:eastAsia="zh-CN"/>
        </w:rPr>
      </w:pPr>
    </w:p>
    <w:p>
      <w:pPr>
        <w:pStyle w:val="19"/>
        <w:keepNext w:val="0"/>
        <w:keepLines w:val="0"/>
        <w:pageBreakBefore w:val="0"/>
        <w:widowControl w:val="0"/>
        <w:numPr>
          <w:ilvl w:val="0"/>
          <w:numId w:val="0"/>
        </w:numPr>
        <w:kinsoku/>
        <w:wordWrap/>
        <w:overflowPunct/>
        <w:topLinePunct w:val="0"/>
        <w:autoSpaceDE/>
        <w:autoSpaceDN/>
        <w:bidi w:val="0"/>
        <w:adjustRightInd/>
        <w:snapToGrid/>
        <w:spacing w:line="240" w:lineRule="auto"/>
        <w:ind w:left="284" w:leftChars="0"/>
        <w:jc w:val="left"/>
        <w:textAlignment w:val="auto"/>
        <w:rPr>
          <w:rFonts w:hint="default"/>
          <w:lang w:val="en-US" w:eastAsia="zh-CN"/>
        </w:rPr>
      </w:pPr>
    </w:p>
    <w:p>
      <w:pPr>
        <w:pStyle w:val="19"/>
        <w:keepNext w:val="0"/>
        <w:keepLines w:val="0"/>
        <w:pageBreakBefore w:val="0"/>
        <w:widowControl w:val="0"/>
        <w:numPr>
          <w:ilvl w:val="0"/>
          <w:numId w:val="0"/>
        </w:numPr>
        <w:kinsoku/>
        <w:wordWrap/>
        <w:overflowPunct/>
        <w:topLinePunct w:val="0"/>
        <w:autoSpaceDE/>
        <w:autoSpaceDN/>
        <w:bidi w:val="0"/>
        <w:adjustRightInd/>
        <w:snapToGrid/>
        <w:spacing w:line="240" w:lineRule="auto"/>
        <w:ind w:left="284" w:leftChars="0"/>
        <w:jc w:val="left"/>
        <w:textAlignment w:val="auto"/>
        <w:rPr>
          <w:rFonts w:hint="default"/>
          <w:lang w:val="en-US" w:eastAsia="zh-CN"/>
        </w:rPr>
      </w:pPr>
    </w:p>
    <w:p>
      <w:pPr>
        <w:pStyle w:val="3"/>
        <w:spacing w:line="240" w:lineRule="auto"/>
        <w:ind w:firstLine="0" w:firstLineChars="0"/>
        <w:rPr>
          <w:color w:val="000000" w:themeColor="text1"/>
          <w:sz w:val="21"/>
          <w:szCs w:val="21"/>
          <w14:textFill>
            <w14:solidFill>
              <w14:schemeClr w14:val="tx1"/>
            </w14:solidFill>
          </w14:textFill>
        </w:rPr>
      </w:pPr>
    </w:p>
    <w:p>
      <w:pPr>
        <w:pStyle w:val="3"/>
        <w:numPr>
          <w:ilvl w:val="0"/>
          <w:numId w:val="3"/>
        </w:numPr>
        <w:spacing w:line="240" w:lineRule="auto"/>
        <w:ind w:firstLine="0" w:firstLineChars="0"/>
        <w:rPr>
          <w:color w:val="000000" w:themeColor="text1"/>
          <w:sz w:val="21"/>
          <w:szCs w:val="21"/>
          <w14:textFill>
            <w14:solidFill>
              <w14:schemeClr w14:val="tx1"/>
            </w14:solidFill>
          </w14:textFill>
        </w:rPr>
      </w:pPr>
      <w:r>
        <w:rPr>
          <w:color w:val="000000" w:themeColor="text1"/>
          <w:sz w:val="21"/>
          <w:szCs w:val="21"/>
          <w14:textFill>
            <w14:solidFill>
              <w14:schemeClr w14:val="tx1"/>
            </w14:solidFill>
          </w14:textFill>
        </w:rPr>
        <w:t xml:space="preserve">Guide students to sum up what an adverbial clause is. </w:t>
      </w:r>
    </w:p>
    <w:p>
      <w:pPr>
        <w:spacing w:line="360" w:lineRule="auto"/>
        <w:ind w:firstLine="420" w:firstLineChars="200"/>
        <w:rPr>
          <w:rFonts w:ascii="Times New Roman" w:hAnsi="Times New Roman"/>
          <w:b/>
          <w:bCs/>
          <w:color w:val="000000" w:themeColor="text1"/>
          <w:sz w:val="21"/>
          <w:szCs w:val="21"/>
          <w14:textFill>
            <w14:solidFill>
              <w14:schemeClr w14:val="tx1"/>
            </w14:solidFill>
          </w14:textFill>
        </w:rPr>
      </w:pPr>
      <w:r>
        <w:rPr>
          <w:sz w:val="21"/>
          <w:szCs w:val="21"/>
        </w:rPr>
        <mc:AlternateContent>
          <mc:Choice Requires="wps">
            <w:drawing>
              <wp:anchor distT="0" distB="0" distL="114300" distR="114300" simplePos="0" relativeHeight="251661312" behindDoc="0" locked="0" layoutInCell="1" allowOverlap="1">
                <wp:simplePos x="0" y="0"/>
                <wp:positionH relativeFrom="column">
                  <wp:posOffset>155575</wp:posOffset>
                </wp:positionH>
                <wp:positionV relativeFrom="paragraph">
                  <wp:posOffset>4445</wp:posOffset>
                </wp:positionV>
                <wp:extent cx="4188460" cy="589280"/>
                <wp:effectExtent l="6350" t="6350" r="15240" b="13970"/>
                <wp:wrapNone/>
                <wp:docPr id="3" name="圆角矩形 3"/>
                <wp:cNvGraphicFramePr/>
                <a:graphic xmlns:a="http://schemas.openxmlformats.org/drawingml/2006/main">
                  <a:graphicData uri="http://schemas.microsoft.com/office/word/2010/wordprocessingShape">
                    <wps:wsp>
                      <wps:cNvSpPr/>
                      <wps:spPr>
                        <a:xfrm>
                          <a:off x="902970" y="1231265"/>
                          <a:ext cx="4188460" cy="589280"/>
                        </a:xfrm>
                        <a:prstGeom prst="roundRect">
                          <a:avLst/>
                        </a:prstGeom>
                        <a:noFill/>
                        <a:ln w="12700" cmpd="sng">
                          <a:solidFill>
                            <a:schemeClr val="bg1">
                              <a:lumMod val="65000"/>
                            </a:schemeClr>
                          </a:solidFill>
                          <a:prstDash val="solid"/>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oundrect id="_x0000_s1026" o:spid="_x0000_s1026" o:spt="2" style="position:absolute;left:0pt;margin-left:12.25pt;margin-top:0.35pt;height:46.4pt;width:329.8pt;z-index:251661312;v-text-anchor:middle;mso-width-relative:page;mso-height-relative:page;" filled="f" stroked="t" coordsize="21600,21600" arcsize="0.166666666666667" o:gfxdata="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">
                <v:fill on="f" focussize="0,0"/>
                <v:stroke weight="1pt" color="#A6A6A6 [2092]" miterlimit="8" joinstyle="miter"/>
                <v:imagedata o:title=""/>
                <o:lock v:ext="edit" aspectratio="f"/>
              </v:roundrect>
            </w:pict>
          </mc:Fallback>
        </mc:AlternateContent>
      </w:r>
      <w:r>
        <w:rPr>
          <w:rFonts w:ascii="Times New Roman" w:hAnsi="Times New Roman"/>
          <w:b/>
          <w:bCs/>
          <w:color w:val="000000" w:themeColor="text1"/>
          <w:sz w:val="21"/>
          <w:szCs w:val="21"/>
          <w14:textFill>
            <w14:solidFill>
              <w14:schemeClr w14:val="tx1"/>
            </w14:solidFill>
          </w14:textFill>
        </w:rPr>
        <w:t xml:space="preserve">An adverbial clause is a clause used as an adverb within a sentence </w:t>
      </w:r>
    </w:p>
    <w:p>
      <w:pPr>
        <w:spacing w:line="360" w:lineRule="auto"/>
        <w:ind w:firstLine="422" w:firstLineChars="200"/>
        <w:rPr>
          <w:color w:val="000000" w:themeColor="text1"/>
          <w:sz w:val="21"/>
          <w:szCs w:val="21"/>
          <w14:textFill>
            <w14:solidFill>
              <w14:schemeClr w14:val="tx1"/>
            </w14:solidFill>
          </w14:textFill>
        </w:rPr>
      </w:pPr>
      <w:r>
        <w:rPr>
          <w:rFonts w:ascii="Times New Roman" w:hAnsi="Times New Roman"/>
          <w:b/>
          <w:bCs/>
          <w:color w:val="000000" w:themeColor="text1"/>
          <w:sz w:val="21"/>
          <w:szCs w:val="21"/>
          <w14:textFill>
            <w14:solidFill>
              <w14:schemeClr w14:val="tx1"/>
            </w14:solidFill>
          </w14:textFill>
        </w:rPr>
        <w:t xml:space="preserve">to indicate time, condition, result, reason, purpose or concession. </w:t>
      </w:r>
    </w:p>
    <w:p>
      <w:pPr>
        <w:pStyle w:val="3"/>
        <w:numPr>
          <w:numId w:val="0"/>
        </w:numPr>
        <w:spacing w:line="240" w:lineRule="auto"/>
        <w:rPr>
          <w:color w:val="000000" w:themeColor="text1"/>
          <w:sz w:val="21"/>
          <w:szCs w:val="21"/>
          <w14:textFill>
            <w14:solidFill>
              <w14:schemeClr w14:val="tx1"/>
            </w14:solidFill>
          </w14:textFill>
        </w:rPr>
      </w:pPr>
    </w:p>
    <w:p>
      <w:pPr>
        <w:pStyle w:val="19"/>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textAlignment w:val="auto"/>
        <w:rPr>
          <w:color w:val="000000" w:themeColor="text1"/>
          <w:sz w:val="21"/>
          <w:szCs w:val="21"/>
          <w14:textFill>
            <w14:solidFill>
              <w14:schemeClr w14:val="tx1"/>
            </w14:solidFill>
          </w14:textFill>
        </w:rPr>
      </w:pPr>
      <w:r>
        <w:rPr>
          <w:rFonts w:hint="eastAsia" w:ascii="Times New Roman" w:hAnsi="Times New Roman" w:cs="Times New Roman"/>
          <w:b/>
          <w:bCs/>
          <w:color w:val="000000" w:themeColor="text1"/>
          <w:kern w:val="2"/>
          <w:sz w:val="21"/>
          <w:szCs w:val="21"/>
          <w:lang w:val="en-US" w:eastAsia="zh-CN" w:bidi="ar-SA"/>
          <w14:textFill>
            <w14:solidFill>
              <w14:schemeClr w14:val="tx1"/>
            </w14:solidFill>
          </w14:textFill>
        </w:rPr>
        <w:t xml:space="preserve">Step 3  </w:t>
      </w:r>
      <w:r>
        <w:rPr>
          <w:rFonts w:hint="default" w:ascii="Times New Roman" w:hAnsi="Times New Roman" w:eastAsia="宋体" w:cs="Times New Roman"/>
          <w:b/>
          <w:bCs/>
          <w:color w:val="000000" w:themeColor="text1"/>
          <w:kern w:val="2"/>
          <w:sz w:val="21"/>
          <w:szCs w:val="21"/>
          <w:lang w:val="en-US" w:eastAsia="zh-CN" w:bidi="ar-SA"/>
          <w14:textFill>
            <w14:solidFill>
              <w14:schemeClr w14:val="tx1"/>
            </w14:solidFill>
          </w14:textFill>
        </w:rPr>
        <w:t xml:space="preserve">Exploring the rules of adverbial clauses </w:t>
      </w:r>
    </w:p>
    <w:p>
      <w:pPr>
        <w:pStyle w:val="3"/>
        <w:numPr>
          <w:numId w:val="0"/>
        </w:numPr>
        <w:spacing w:line="240" w:lineRule="auto"/>
        <w:rPr>
          <w:color w:val="000000" w:themeColor="text1"/>
          <w:sz w:val="21"/>
          <w:szCs w:val="21"/>
          <w14:textFill>
            <w14:solidFill>
              <w14:schemeClr w14:val="tx1"/>
            </w14:solidFill>
          </w14:textFill>
        </w:rPr>
      </w:pPr>
      <w:r>
        <w:rPr>
          <w:rFonts w:hint="eastAsia"/>
          <w:color w:val="000000" w:themeColor="text1"/>
          <w:sz w:val="21"/>
          <w:szCs w:val="21"/>
          <w:lang w:val="en-US" w:eastAsia="zh-CN"/>
          <w14:textFill>
            <w14:solidFill>
              <w14:schemeClr w14:val="tx1"/>
            </w14:solidFill>
          </w14:textFill>
        </w:rPr>
        <w:t xml:space="preserve">1. </w:t>
      </w:r>
      <w:r>
        <w:rPr>
          <w:color w:val="000000" w:themeColor="text1"/>
          <w:sz w:val="21"/>
          <w:szCs w:val="21"/>
          <w14:textFill>
            <w14:solidFill>
              <w14:schemeClr w14:val="tx1"/>
            </w14:solidFill>
          </w14:textFill>
        </w:rPr>
        <w:t>Have students read a short passage and finish the following exercises.</w:t>
      </w:r>
    </w:p>
    <w:p>
      <w:pPr>
        <w:pStyle w:val="3"/>
        <w:numPr>
          <w:ilvl w:val="0"/>
          <w:numId w:val="4"/>
        </w:numPr>
        <w:spacing w:line="240" w:lineRule="auto"/>
        <w:ind w:left="420" w:leftChars="0" w:hanging="420" w:firstLineChars="0"/>
        <w:rPr>
          <w:color w:val="000000" w:themeColor="text1"/>
          <w:sz w:val="21"/>
          <w:szCs w:val="21"/>
          <w14:textFill>
            <w14:solidFill>
              <w14:schemeClr w14:val="tx1"/>
            </w14:solidFill>
          </w14:textFill>
        </w:rPr>
      </w:pPr>
      <w:r>
        <w:rPr>
          <w:color w:val="000000" w:themeColor="text1"/>
          <w:sz w:val="21"/>
          <w:szCs w:val="21"/>
          <w14:textFill>
            <w14:solidFill>
              <w14:schemeClr w14:val="tx1"/>
            </w14:solidFill>
          </w14:textFill>
        </w:rPr>
        <w:t xml:space="preserve">Comprehend the passage </w:t>
      </w:r>
      <w:r>
        <w:rPr>
          <w:rFonts w:hint="eastAsia"/>
          <w:color w:val="000000" w:themeColor="text1"/>
          <w:sz w:val="21"/>
          <w:szCs w:val="21"/>
          <w14:textFill>
            <w14:solidFill>
              <w14:schemeClr w14:val="tx1"/>
            </w14:solidFill>
          </w14:textFill>
        </w:rPr>
        <w:t xml:space="preserve">below </w:t>
      </w:r>
      <w:r>
        <w:rPr>
          <w:color w:val="000000" w:themeColor="text1"/>
          <w:sz w:val="21"/>
          <w:szCs w:val="21"/>
          <w14:textFill>
            <w14:solidFill>
              <w14:schemeClr w14:val="tx1"/>
            </w14:solidFill>
          </w14:textFill>
        </w:rPr>
        <w:t>and figure out which city they were visiting.</w:t>
      </w:r>
    </w:p>
    <w:p>
      <w:pPr>
        <w:numPr>
          <w:ilvl w:val="0"/>
          <w:numId w:val="4"/>
        </w:numPr>
        <w:ind w:left="420" w:leftChars="0" w:hanging="420" w:firstLineChars="0"/>
      </w:pPr>
      <w:r>
        <w:rPr>
          <w:rFonts w:ascii="Times New Roman" w:hAnsi="Times New Roman" w:eastAsia="宋体" w:cs="Times New Roman"/>
          <w:color w:val="000000" w:themeColor="text1"/>
          <w:kern w:val="2"/>
          <w:sz w:val="21"/>
          <w:szCs w:val="21"/>
          <w:lang w:val="en-US" w:eastAsia="zh-CN" w:bidi="ar-SA"/>
          <w14:textFill>
            <w14:solidFill>
              <w14:schemeClr w14:val="tx1"/>
            </w14:solidFill>
          </w14:textFill>
        </w:rPr>
        <w:t>Read it again and underline the adverbial clauses</w:t>
      </w:r>
      <w:r>
        <w:t>,</w:t>
      </w:r>
      <w:r>
        <w:rPr>
          <w:rFonts w:ascii="Times New Roman" w:hAnsi="Times New Roman" w:eastAsia="宋体" w:cs="Times New Roman"/>
          <w:color w:val="000000" w:themeColor="text1"/>
          <w:kern w:val="2"/>
          <w:sz w:val="21"/>
          <w:szCs w:val="21"/>
          <w:lang w:val="en-US" w:eastAsia="zh-CN" w:bidi="ar-SA"/>
          <w14:textFill>
            <w14:solidFill>
              <w14:schemeClr w14:val="tx1"/>
            </w14:solidFill>
          </w14:textFill>
        </w:rPr>
        <w:t xml:space="preserve"> telling which</w:t>
      </w:r>
      <w:r>
        <w:rPr>
          <w:rFonts w:hint="eastAsia" w:ascii="Times New Roman" w:hAnsi="Times New Roman" w:cs="Times New Roman"/>
          <w:color w:val="000000" w:themeColor="text1"/>
          <w:kern w:val="2"/>
          <w:sz w:val="21"/>
          <w:szCs w:val="21"/>
          <w:lang w:val="en-US" w:eastAsia="zh-CN" w:bidi="ar-SA"/>
          <w14:textFill>
            <w14:solidFill>
              <w14:schemeClr w14:val="tx1"/>
            </w14:solidFill>
          </w14:textFill>
        </w:rPr>
        <w:t xml:space="preserve"> </w:t>
      </w:r>
      <w:r>
        <w:rPr>
          <w:rFonts w:ascii="Times New Roman" w:hAnsi="Times New Roman" w:eastAsia="宋体" w:cs="Times New Roman"/>
          <w:color w:val="000000" w:themeColor="text1"/>
          <w:kern w:val="2"/>
          <w:sz w:val="21"/>
          <w:szCs w:val="21"/>
          <w:lang w:val="en-US" w:eastAsia="zh-CN" w:bidi="ar-SA"/>
          <w14:textFill>
            <w14:solidFill>
              <w14:schemeClr w14:val="tx1"/>
            </w14:solidFill>
          </w14:textFill>
        </w:rPr>
        <w:t>type</w:t>
      </w:r>
      <w:r>
        <w:rPr>
          <w:rFonts w:hint="eastAsia" w:ascii="Times New Roman" w:hAnsi="Times New Roman" w:cs="Times New Roman"/>
          <w:color w:val="000000" w:themeColor="text1"/>
          <w:kern w:val="2"/>
          <w:sz w:val="21"/>
          <w:szCs w:val="21"/>
          <w:lang w:val="en-US" w:eastAsia="zh-CN" w:bidi="ar-SA"/>
          <w14:textFill>
            <w14:solidFill>
              <w14:schemeClr w14:val="tx1"/>
            </w14:solidFill>
          </w14:textFill>
        </w:rPr>
        <w:t xml:space="preserve"> </w:t>
      </w:r>
      <w:r>
        <w:t xml:space="preserve">of </w:t>
      </w:r>
      <w:r>
        <w:rPr>
          <w:rFonts w:ascii="Times New Roman" w:hAnsi="Times New Roman" w:eastAsia="宋体" w:cs="Times New Roman"/>
          <w:color w:val="000000" w:themeColor="text1"/>
          <w:kern w:val="2"/>
          <w:sz w:val="21"/>
          <w:szCs w:val="21"/>
          <w:lang w:val="en-US" w:eastAsia="zh-CN" w:bidi="ar-SA"/>
          <w14:textFill>
            <w14:solidFill>
              <w14:schemeClr w14:val="tx1"/>
            </w14:solidFill>
          </w14:textFill>
        </w:rPr>
        <w:t xml:space="preserve">adverbial clause it is. </w:t>
      </w:r>
    </w:p>
    <w:p>
      <w:pPr>
        <w:autoSpaceDE w:val="0"/>
        <w:autoSpaceDN w:val="0"/>
        <w:adjustRightInd w:val="0"/>
        <w:spacing w:line="360" w:lineRule="auto"/>
        <w:ind w:left="209" w:leftChars="87" w:firstLine="422"/>
        <w:jc w:val="left"/>
        <w:rPr>
          <w:rFonts w:ascii="Times New Roman" w:hAnsi="Times New Roman"/>
          <w:b w:val="0"/>
          <w:bCs w:val="0"/>
          <w:sz w:val="21"/>
          <w:szCs w:val="21"/>
        </w:rPr>
      </w:pPr>
      <w:r>
        <w:rPr>
          <w:rFonts w:ascii="Times New Roman" w:hAnsi="Times New Roman" w:eastAsia="宋体" w:cs="Times New Roman"/>
          <w:b w:val="0"/>
          <w:bCs w:val="0"/>
          <w:color w:val="000000" w:themeColor="text1"/>
          <w:kern w:val="2"/>
          <w:sz w:val="21"/>
          <w:szCs w:val="21"/>
          <w:lang w:val="en-US" w:eastAsia="zh-CN" w:bidi="ar-SA"/>
          <w14:textFill>
            <w14:solidFill>
              <w14:schemeClr w14:val="tx1"/>
            </w14:solidFill>
          </w14:textFill>
        </w:rPr>
        <mc:AlternateContent>
          <mc:Choice Requires="wps">
            <w:drawing>
              <wp:anchor distT="0" distB="0" distL="114300" distR="114300" simplePos="0" relativeHeight="251662336" behindDoc="0" locked="0" layoutInCell="1" allowOverlap="1">
                <wp:simplePos x="0" y="0"/>
                <wp:positionH relativeFrom="column">
                  <wp:posOffset>80010</wp:posOffset>
                </wp:positionH>
                <wp:positionV relativeFrom="paragraph">
                  <wp:posOffset>26035</wp:posOffset>
                </wp:positionV>
                <wp:extent cx="5474970" cy="1184275"/>
                <wp:effectExtent l="6350" t="6350" r="24130" b="9525"/>
                <wp:wrapNone/>
                <wp:docPr id="9" name="圆角矩形 9"/>
                <wp:cNvGraphicFramePr/>
                <a:graphic xmlns:a="http://schemas.openxmlformats.org/drawingml/2006/main">
                  <a:graphicData uri="http://schemas.microsoft.com/office/word/2010/wordprocessingShape">
                    <wps:wsp>
                      <wps:cNvSpPr/>
                      <wps:spPr>
                        <a:xfrm>
                          <a:off x="0" y="0"/>
                          <a:ext cx="5474970" cy="1184275"/>
                        </a:xfrm>
                        <a:prstGeom prst="roundRect">
                          <a:avLst/>
                        </a:prstGeom>
                        <a:noFill/>
                        <a:ln>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oundrect id="_x0000_s1026" o:spid="_x0000_s1026" o:spt="2" style="position:absolute;left:0pt;margin-left:6.3pt;margin-top:2.05pt;height:93.25pt;width:431.1pt;z-index:251662336;v-text-anchor:middle;mso-width-relative:page;mso-height-relative:page;" filled="f" stroked="t" coordsize="21600,21600" arcsize="0.166666666666667" o:gfxdata="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">
                <v:fill on="f" focussize="0,0"/>
                <v:stroke weight="1pt" color="#A6A6A6 [2092]" miterlimit="8" joinstyle="miter"/>
                <v:imagedata o:title=""/>
                <o:lock v:ext="edit" aspectratio="f"/>
              </v:roundrect>
            </w:pict>
          </mc:Fallback>
        </mc:AlternateContent>
      </w:r>
      <w:r>
        <w:rPr>
          <w:rFonts w:ascii="Times New Roman" w:hAnsi="Times New Roman"/>
          <w:b w:val="0"/>
          <w:bCs w:val="0"/>
          <w:sz w:val="21"/>
          <w:szCs w:val="21"/>
        </w:rPr>
        <w:t>On a winter afternoon, we walked along the Huangpu River though a cold wind was blowing. Clouds moved across the sky and at times hid the tip of the Oriental Pearl Tower. We talked as we walked. We tried to let go of our thoughts about study yet they kept creeping into our</w:t>
      </w:r>
      <w:r>
        <w:rPr>
          <w:rFonts w:hint="eastAsia" w:ascii="Times New Roman" w:hAnsi="Times New Roman"/>
          <w:b w:val="0"/>
          <w:bCs w:val="0"/>
          <w:sz w:val="21"/>
          <w:szCs w:val="21"/>
          <w:lang w:val="en-US" w:eastAsia="zh-CN"/>
        </w:rPr>
        <w:t xml:space="preserve"> </w:t>
      </w:r>
      <w:r>
        <w:rPr>
          <w:rFonts w:ascii="Times New Roman" w:hAnsi="Times New Roman"/>
          <w:b w:val="0"/>
          <w:bCs w:val="0"/>
          <w:sz w:val="21"/>
          <w:szCs w:val="21"/>
        </w:rPr>
        <w:t xml:space="preserve">conversations. </w:t>
      </w:r>
    </w:p>
    <w:p>
      <w:pPr>
        <w:autoSpaceDE w:val="0"/>
        <w:autoSpaceDN w:val="0"/>
        <w:adjustRightInd w:val="0"/>
        <w:spacing w:line="360" w:lineRule="auto"/>
        <w:ind w:left="0" w:leftChars="0" w:firstLine="210" w:firstLineChars="100"/>
        <w:jc w:val="left"/>
        <w:rPr>
          <w:rFonts w:ascii="Times New Roman" w:hAnsi="Times New Roman"/>
          <w:b w:val="0"/>
          <w:bCs w:val="0"/>
          <w:sz w:val="21"/>
          <w:szCs w:val="21"/>
        </w:rPr>
      </w:pPr>
      <w:r>
        <w:rPr>
          <w:rFonts w:ascii="Times New Roman" w:hAnsi="Times New Roman"/>
          <w:b w:val="0"/>
          <w:bCs w:val="0"/>
          <w:sz w:val="21"/>
          <w:szCs w:val="21"/>
        </w:rPr>
        <w:t>We</w:t>
      </w:r>
      <w:r>
        <w:rPr>
          <w:rFonts w:hint="eastAsia" w:ascii="Times New Roman" w:hAnsi="Times New Roman"/>
          <w:b w:val="0"/>
          <w:bCs w:val="0"/>
          <w:sz w:val="21"/>
          <w:szCs w:val="21"/>
        </w:rPr>
        <w:t xml:space="preserve"> </w:t>
      </w:r>
      <w:r>
        <w:rPr>
          <w:rFonts w:ascii="Times New Roman" w:hAnsi="Times New Roman"/>
          <w:b w:val="0"/>
          <w:bCs w:val="0"/>
          <w:sz w:val="21"/>
          <w:szCs w:val="21"/>
        </w:rPr>
        <w:t>walked for about an hour before we headed back to school.</w:t>
      </w:r>
    </w:p>
    <w:p>
      <w:pPr>
        <w:pStyle w:val="3"/>
        <w:spacing w:line="240" w:lineRule="auto"/>
        <w:ind w:left="0" w:leftChars="0" w:firstLine="0" w:firstLineChars="0"/>
      </w:pPr>
    </w:p>
    <w:p>
      <w:pPr>
        <w:pStyle w:val="3"/>
        <w:numPr>
          <w:ilvl w:val="0"/>
          <w:numId w:val="3"/>
        </w:numPr>
        <w:spacing w:line="240" w:lineRule="auto"/>
        <w:ind w:firstLine="0" w:firstLineChars="0"/>
        <w:rPr>
          <w:sz w:val="21"/>
          <w:szCs w:val="21"/>
        </w:rPr>
      </w:pPr>
      <w:r>
        <w:rPr>
          <w:sz w:val="21"/>
          <w:szCs w:val="21"/>
        </w:rPr>
        <w:t xml:space="preserve">Guide students </w:t>
      </w:r>
      <w:r>
        <w:rPr>
          <w:rFonts w:hint="eastAsia"/>
          <w:sz w:val="21"/>
          <w:szCs w:val="21"/>
          <w:lang w:val="en-US" w:eastAsia="zh-CN"/>
        </w:rPr>
        <w:t xml:space="preserve">to </w:t>
      </w:r>
      <w:r>
        <w:rPr>
          <w:sz w:val="21"/>
          <w:szCs w:val="21"/>
        </w:rPr>
        <w:t>explore the basic structure of a complex sentence containing an adverbial clause.</w:t>
      </w:r>
      <w:r>
        <w:rPr>
          <w:rFonts w:hint="eastAsia"/>
          <w:sz w:val="21"/>
          <w:szCs w:val="21"/>
        </w:rPr>
        <w:t xml:space="preserve"> </w:t>
      </w:r>
      <w:r>
        <w:rPr>
          <w:rFonts w:hint="eastAsia"/>
          <w:sz w:val="21"/>
          <w:szCs w:val="21"/>
          <w:lang w:val="en-US" w:eastAsia="zh-CN"/>
        </w:rPr>
        <w:t xml:space="preserve">   </w:t>
      </w:r>
    </w:p>
    <w:p>
      <w:pPr>
        <w:numPr>
          <w:ilvl w:val="0"/>
          <w:numId w:val="5"/>
        </w:numPr>
        <w:spacing w:line="240" w:lineRule="auto"/>
        <w:ind w:firstLineChars="0"/>
        <w:rPr>
          <w:rFonts w:ascii="Times New Roman" w:hAnsi="Times New Roman"/>
          <w:sz w:val="21"/>
          <w:szCs w:val="21"/>
        </w:rPr>
      </w:pPr>
      <w:r>
        <w:rPr>
          <w:sz w:val="21"/>
        </w:rPr>
        <mc:AlternateContent>
          <mc:Choice Requires="wps">
            <w:drawing>
              <wp:anchor distT="0" distB="0" distL="114300" distR="114300" simplePos="0" relativeHeight="251664384" behindDoc="0" locked="0" layoutInCell="1" allowOverlap="1">
                <wp:simplePos x="0" y="0"/>
                <wp:positionH relativeFrom="column">
                  <wp:posOffset>901065</wp:posOffset>
                </wp:positionH>
                <wp:positionV relativeFrom="paragraph">
                  <wp:posOffset>76835</wp:posOffset>
                </wp:positionV>
                <wp:extent cx="137795" cy="75565"/>
                <wp:effectExtent l="6350" t="15240" r="27305" b="23495"/>
                <wp:wrapNone/>
                <wp:docPr id="14" name="右箭头 14"/>
                <wp:cNvGraphicFramePr/>
                <a:graphic xmlns:a="http://schemas.openxmlformats.org/drawingml/2006/main">
                  <a:graphicData uri="http://schemas.microsoft.com/office/word/2010/wordprocessingShape">
                    <wps:wsp>
                      <wps:cNvSpPr/>
                      <wps:spPr>
                        <a:xfrm>
                          <a:off x="0" y="0"/>
                          <a:ext cx="137795" cy="75565"/>
                        </a:xfrm>
                        <a:prstGeom prst="rightArrow">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13" type="#_x0000_t13" style="position:absolute;left:0pt;margin-left:70.95pt;margin-top:6.05pt;height:5.95pt;width:10.85pt;z-index:251664384;v-text-anchor:middle;mso-width-relative:page;mso-height-relative:page;" fillcolor="#FFFFFF [3201]" filled="t" stroked="t" coordsize="21600,21600" o:gfxdata="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" adj="15678,5400">
                <v:fill on="t" focussize="0,0"/>
                <v:stroke weight="1pt" color="#000000 [3200]" miterlimit="8" joinstyle="miter"/>
                <v:imagedata o:title=""/>
                <o:lock v:ext="edit" aspectratio="f"/>
              </v:shape>
            </w:pict>
          </mc:Fallback>
        </mc:AlternateContent>
      </w:r>
      <w:r>
        <w:rPr>
          <w:rFonts w:ascii="Times New Roman" w:hAnsi="Times New Roman"/>
          <w:sz w:val="21"/>
          <w:szCs w:val="21"/>
        </w:rPr>
        <w:t xml:space="preserve">主句 </w:t>
      </w:r>
      <w:r>
        <w:rPr>
          <w:rFonts w:ascii="Times New Roman" w:hAnsi="Times New Roman"/>
          <w:sz w:val="21"/>
          <w:szCs w:val="21"/>
          <w:u w:val="single"/>
        </w:rPr>
        <w:t xml:space="preserve">conj. </w:t>
      </w:r>
      <w:r>
        <w:rPr>
          <w:rFonts w:hint="eastAsia" w:ascii="Times New Roman" w:hAnsi="Times New Roman"/>
          <w:sz w:val="21"/>
          <w:szCs w:val="21"/>
          <w:u w:val="single"/>
          <w:lang w:val="en-US" w:eastAsia="zh-CN"/>
        </w:rPr>
        <w:t xml:space="preserve">  </w:t>
      </w:r>
      <w:r>
        <w:rPr>
          <w:rFonts w:ascii="Times New Roman" w:hAnsi="Times New Roman"/>
          <w:sz w:val="21"/>
          <w:szCs w:val="21"/>
          <w:u w:val="single"/>
        </w:rPr>
        <w:t>从句.</w:t>
      </w:r>
    </w:p>
    <w:p>
      <w:pPr>
        <w:numPr>
          <w:ilvl w:val="0"/>
          <w:numId w:val="5"/>
        </w:numPr>
        <w:spacing w:line="240" w:lineRule="auto"/>
        <w:ind w:firstLineChars="0"/>
        <w:rPr>
          <w:rFonts w:ascii="Times New Roman" w:hAnsi="Times New Roman"/>
          <w:sz w:val="21"/>
          <w:szCs w:val="21"/>
        </w:rPr>
      </w:pPr>
      <w:r>
        <w:rPr>
          <w:sz w:val="21"/>
        </w:rPr>
        <mc:AlternateContent>
          <mc:Choice Requires="wps">
            <w:drawing>
              <wp:anchor distT="0" distB="0" distL="114300" distR="114300" simplePos="0" relativeHeight="251663360" behindDoc="0" locked="0" layoutInCell="1" allowOverlap="1">
                <wp:simplePos x="0" y="0"/>
                <wp:positionH relativeFrom="column">
                  <wp:posOffset>603885</wp:posOffset>
                </wp:positionH>
                <wp:positionV relativeFrom="paragraph">
                  <wp:posOffset>69850</wp:posOffset>
                </wp:positionV>
                <wp:extent cx="137795" cy="75565"/>
                <wp:effectExtent l="6350" t="15240" r="27305" b="23495"/>
                <wp:wrapNone/>
                <wp:docPr id="12" name="右箭头 12"/>
                <wp:cNvGraphicFramePr/>
                <a:graphic xmlns:a="http://schemas.openxmlformats.org/drawingml/2006/main">
                  <a:graphicData uri="http://schemas.microsoft.com/office/word/2010/wordprocessingShape">
                    <wps:wsp>
                      <wps:cNvSpPr/>
                      <wps:spPr>
                        <a:xfrm>
                          <a:off x="1268730" y="1723390"/>
                          <a:ext cx="137795" cy="75565"/>
                        </a:xfrm>
                        <a:prstGeom prst="rightArrow">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13" type="#_x0000_t13" style="position:absolute;left:0pt;margin-left:47.55pt;margin-top:5.5pt;height:5.95pt;width:10.85pt;z-index:251663360;v-text-anchor:middle;mso-width-relative:page;mso-height-relative:page;" fillcolor="#FFFFFF [3201]" filled="t" stroked="t" coordsize="21600,21600" o:gfxdata="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" adj="15678,5400">
                <v:fill on="t" focussize="0,0"/>
                <v:stroke weight="1pt" color="#000000 [3200]" miterlimit="8" joinstyle="miter"/>
                <v:imagedata o:title=""/>
                <o:lock v:ext="edit" aspectratio="f"/>
              </v:shape>
            </w:pict>
          </mc:Fallback>
        </mc:AlternateContent>
      </w:r>
      <w:r>
        <w:rPr>
          <w:rFonts w:ascii="Times New Roman" w:hAnsi="Times New Roman"/>
          <w:sz w:val="21"/>
          <w:szCs w:val="21"/>
          <w:u w:val="single"/>
        </w:rPr>
        <w:t xml:space="preserve">Conj. </w:t>
      </w:r>
      <w:r>
        <w:rPr>
          <w:rFonts w:hint="eastAsia" w:ascii="Times New Roman" w:hAnsi="Times New Roman"/>
          <w:sz w:val="21"/>
          <w:szCs w:val="21"/>
          <w:u w:val="single"/>
          <w:lang w:val="en-US" w:eastAsia="zh-CN"/>
        </w:rPr>
        <w:t xml:space="preserve">  </w:t>
      </w:r>
      <w:r>
        <w:rPr>
          <w:rFonts w:ascii="Times New Roman" w:hAnsi="Times New Roman"/>
          <w:sz w:val="21"/>
          <w:szCs w:val="21"/>
          <w:u w:val="single"/>
        </w:rPr>
        <w:t>从句</w:t>
      </w:r>
      <w:r>
        <w:rPr>
          <w:rFonts w:ascii="Times New Roman" w:hAnsi="Times New Roman"/>
          <w:sz w:val="21"/>
          <w:szCs w:val="21"/>
        </w:rPr>
        <w:t>，主句.</w:t>
      </w:r>
    </w:p>
    <w:p>
      <w:pPr>
        <w:pStyle w:val="3"/>
        <w:spacing w:line="240" w:lineRule="auto"/>
        <w:ind w:firstLine="0" w:firstLineChars="0"/>
        <w:rPr>
          <w:sz w:val="21"/>
          <w:szCs w:val="21"/>
        </w:rPr>
      </w:pPr>
    </w:p>
    <w:p>
      <w:pPr>
        <w:pStyle w:val="3"/>
        <w:numPr>
          <w:ilvl w:val="0"/>
          <w:numId w:val="3"/>
        </w:numPr>
        <w:spacing w:line="240" w:lineRule="auto"/>
        <w:ind w:firstLine="0" w:firstLineChars="0"/>
        <w:rPr>
          <w:sz w:val="21"/>
          <w:szCs w:val="21"/>
        </w:rPr>
      </w:pPr>
      <w:r>
        <w:rPr>
          <w:sz w:val="21"/>
          <w:szCs w:val="21"/>
        </w:rPr>
        <w:t xml:space="preserve">Have students explore the grammatical functions of adverbial clauses by </w:t>
      </w:r>
      <w:r>
        <w:rPr>
          <w:rFonts w:hint="eastAsia"/>
          <w:sz w:val="21"/>
          <w:szCs w:val="21"/>
          <w:lang w:val="en-US" w:eastAsia="zh-CN"/>
        </w:rPr>
        <w:t>compar</w:t>
      </w:r>
      <w:r>
        <w:rPr>
          <w:sz w:val="21"/>
          <w:szCs w:val="21"/>
        </w:rPr>
        <w:t xml:space="preserve">ing the sentences in </w:t>
      </w:r>
      <w:r>
        <w:rPr>
          <w:rFonts w:hint="eastAsia"/>
          <w:sz w:val="21"/>
          <w:szCs w:val="21"/>
          <w:lang w:val="en-US" w:eastAsia="zh-CN"/>
        </w:rPr>
        <w:t>two</w:t>
      </w:r>
      <w:r>
        <w:rPr>
          <w:sz w:val="21"/>
          <w:szCs w:val="21"/>
        </w:rPr>
        <w:t xml:space="preserve"> </w:t>
      </w:r>
    </w:p>
    <w:p>
      <w:pPr>
        <w:pStyle w:val="3"/>
        <w:numPr>
          <w:numId w:val="0"/>
        </w:numPr>
        <w:spacing w:line="240" w:lineRule="auto"/>
        <w:ind w:firstLine="210" w:firstLineChars="100"/>
        <w:rPr>
          <w:sz w:val="21"/>
          <w:szCs w:val="21"/>
        </w:rPr>
      </w:pPr>
      <w:r>
        <w:rPr>
          <w:sz w:val="21"/>
          <w:szCs w:val="21"/>
        </w:rPr>
        <w:t>short passage</w:t>
      </w:r>
      <w:r>
        <w:rPr>
          <w:rFonts w:hint="eastAsia"/>
          <w:sz w:val="21"/>
          <w:szCs w:val="21"/>
          <w:lang w:val="en-US" w:eastAsia="zh-CN"/>
        </w:rPr>
        <w:t>s</w:t>
      </w:r>
      <w:r>
        <w:rPr>
          <w:sz w:val="21"/>
          <w:szCs w:val="21"/>
        </w:rPr>
        <w:t xml:space="preserve">. </w:t>
      </w:r>
    </w:p>
    <w:tbl>
      <w:tblPr>
        <w:tblStyle w:val="10"/>
        <w:tblW w:w="0" w:type="auto"/>
        <w:tblInd w:w="20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left w:w="108" w:type="dxa"/>
          <w:right w:w="108" w:type="dxa"/>
        </w:tblCellMar>
      </w:tblPr>
      <w:tblGrid>
        <w:gridCol w:w="4442"/>
        <w:gridCol w:w="45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4442" w:type="dxa"/>
          </w:tcPr>
          <w:p>
            <w:pPr>
              <w:pStyle w:val="3"/>
              <w:numPr>
                <w:ilvl w:val="0"/>
                <w:numId w:val="0"/>
              </w:numPr>
              <w:spacing w:line="240" w:lineRule="auto"/>
              <w:ind w:firstLine="420" w:firstLineChars="200"/>
              <w:rPr>
                <w:sz w:val="21"/>
                <w:szCs w:val="21"/>
                <w:vertAlign w:val="baseline"/>
              </w:rPr>
            </w:pPr>
            <w:r>
              <w:rPr>
                <w:rFonts w:hint="eastAsia"/>
                <w:sz w:val="21"/>
                <w:szCs w:val="21"/>
              </w:rPr>
              <w:t>On a winter afternoon, we walked along the Huangpu River though a cold wind was blowing. Clouds moved across the sky and at times hid the tip of the Oriental Pearl Tower. We talked as we walked. We tried to let go of our thoughts about study yet they kept creeping into our conversations. We walked for about an hour before we headed back to school.</w:t>
            </w:r>
          </w:p>
        </w:tc>
        <w:tc>
          <w:tcPr>
            <w:tcW w:w="4527" w:type="dxa"/>
          </w:tcPr>
          <w:p>
            <w:pPr>
              <w:pStyle w:val="3"/>
              <w:numPr>
                <w:ilvl w:val="0"/>
                <w:numId w:val="0"/>
              </w:numPr>
              <w:spacing w:line="240" w:lineRule="auto"/>
              <w:ind w:firstLine="210" w:firstLineChars="100"/>
              <w:rPr>
                <w:sz w:val="21"/>
                <w:szCs w:val="21"/>
                <w:vertAlign w:val="baseline"/>
              </w:rPr>
            </w:pPr>
            <w:r>
              <w:rPr>
                <w:rFonts w:hint="eastAsia"/>
                <w:sz w:val="21"/>
                <w:szCs w:val="21"/>
              </w:rPr>
              <w:t>On a winter afternoon, we walked along the Huangpu River. A cold wind was blowing. Clouds moved across the sky and at times hid the tip of the Oriental Pearl Tower. We talked. We walked. We tried to let go of our thoughts about study yet they kept creeping into our conversations. We walked for about an hour. Then we headed back to school.</w:t>
            </w:r>
          </w:p>
        </w:tc>
      </w:tr>
    </w:tbl>
    <w:p>
      <w:pPr>
        <w:pStyle w:val="3"/>
        <w:numPr>
          <w:numId w:val="0"/>
        </w:numPr>
        <w:spacing w:line="240" w:lineRule="auto"/>
        <w:rPr>
          <w:sz w:val="21"/>
          <w:szCs w:val="21"/>
        </w:rPr>
      </w:pPr>
    </w:p>
    <w:p>
      <w:pPr>
        <w:pStyle w:val="19"/>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textAlignment w:val="auto"/>
        <w:rPr>
          <w:rFonts w:hint="default" w:ascii="Times New Roman" w:hAnsi="Times New Roman" w:cs="Times New Roman"/>
          <w:b/>
          <w:bCs/>
          <w:sz w:val="21"/>
          <w:szCs w:val="21"/>
          <w:lang w:val="en-US" w:eastAsia="zh-CN"/>
        </w:rPr>
      </w:pPr>
      <w:r>
        <w:rPr>
          <w:rFonts w:hint="eastAsia"/>
          <w:lang w:val="en-US" w:eastAsia="zh-CN"/>
        </w:rPr>
        <w:t xml:space="preserve"> </w:t>
      </w:r>
      <w:r>
        <w:rPr>
          <w:rFonts w:hint="default" w:ascii="Times New Roman" w:hAnsi="Times New Roman" w:cs="Times New Roman"/>
          <w:b/>
          <w:bCs/>
          <w:sz w:val="21"/>
          <w:szCs w:val="21"/>
          <w:lang w:val="en-US" w:eastAsia="zh-CN"/>
        </w:rPr>
        <w:t>Conclusion:</w:t>
      </w:r>
    </w:p>
    <w:p>
      <w:pPr>
        <w:autoSpaceDE w:val="0"/>
        <w:autoSpaceDN w:val="0"/>
        <w:adjustRightInd w:val="0"/>
        <w:spacing w:line="360" w:lineRule="auto"/>
        <w:ind w:left="209" w:leftChars="87" w:firstLine="0" w:firstLineChars="0"/>
        <w:jc w:val="left"/>
        <w:rPr>
          <w:rFonts w:hint="default"/>
          <w:lang w:val="en-US" w:eastAsia="zh-CN"/>
        </w:rPr>
      </w:pPr>
      <w:r>
        <w:rPr>
          <w:rFonts w:hint="default" w:ascii="Times New Roman" w:hAnsi="Times New Roman" w:cs="Times New Roman"/>
          <w:b w:val="0"/>
          <w:bCs w:val="0"/>
          <w:sz w:val="21"/>
          <w:szCs w:val="21"/>
        </w:rPr>
        <mc:AlternateContent>
          <mc:Choice Requires="wps">
            <w:drawing>
              <wp:anchor distT="0" distB="0" distL="114300" distR="114300" simplePos="0" relativeHeight="251665408" behindDoc="1" locked="0" layoutInCell="1" allowOverlap="1">
                <wp:simplePos x="0" y="0"/>
                <wp:positionH relativeFrom="column">
                  <wp:posOffset>50800</wp:posOffset>
                </wp:positionH>
                <wp:positionV relativeFrom="paragraph">
                  <wp:posOffset>41910</wp:posOffset>
                </wp:positionV>
                <wp:extent cx="5781040" cy="542290"/>
                <wp:effectExtent l="6350" t="6350" r="22860" b="22860"/>
                <wp:wrapNone/>
                <wp:docPr id="10" name="圆角矩形 10"/>
                <wp:cNvGraphicFramePr/>
                <a:graphic xmlns:a="http://schemas.openxmlformats.org/drawingml/2006/main">
                  <a:graphicData uri="http://schemas.microsoft.com/office/word/2010/wordprocessingShape">
                    <wps:wsp>
                      <wps:cNvSpPr/>
                      <wps:spPr>
                        <a:xfrm>
                          <a:off x="893445" y="7202805"/>
                          <a:ext cx="5781040" cy="542290"/>
                        </a:xfrm>
                        <a:prstGeom prst="roundRect">
                          <a:avLst/>
                        </a:prstGeom>
                        <a:ln>
                          <a:solidFill>
                            <a:schemeClr val="bg1">
                              <a:lumMod val="65000"/>
                            </a:schemeClr>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oundrect id="_x0000_s1026" o:spid="_x0000_s1026" o:spt="2" style="position:absolute;left:0pt;margin-left:4pt;margin-top:3.3pt;height:42.7pt;width:455.2pt;z-index:-251651072;v-text-anchor:middle;mso-width-relative:page;mso-height-relative:page;" fillcolor="#FFFFFF [3201]" filled="t" stroked="t" coordsize="21600,21600" arcsize="0.166666666666667" o:gfxdata="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">
                <v:fill on="t" focussize="0,0"/>
                <v:stroke weight="1pt" color="#A6A6A6 [2092]" miterlimit="8" joinstyle="miter"/>
                <v:imagedata o:title=""/>
                <o:lock v:ext="edit" aspectratio="f"/>
              </v:roundrect>
            </w:pict>
          </mc:Fallback>
        </mc:AlternateContent>
      </w:r>
      <w:r>
        <w:rPr>
          <w:rFonts w:hint="default" w:ascii="Times New Roman" w:hAnsi="Times New Roman" w:cs="Times New Roman"/>
          <w:b w:val="0"/>
          <w:bCs w:val="0"/>
          <w:sz w:val="21"/>
          <w:szCs w:val="21"/>
        </w:rPr>
        <w:t>Using adverbial clauses, we can make our writing more logical and more beautiful. Our expressions can be enriched, thus our writing can be advanced.</w:t>
      </w:r>
      <w:r>
        <w:rPr>
          <w:b/>
          <w:bCs/>
          <w:sz w:val="21"/>
          <w:szCs w:val="21"/>
        </w:rPr>
        <w:t xml:space="preserve">   </w:t>
      </w:r>
    </w:p>
    <w:p>
      <w:pPr>
        <w:pStyle w:val="19"/>
        <w:keepNext w:val="0"/>
        <w:keepLines w:val="0"/>
        <w:pageBreakBefore w:val="0"/>
        <w:widowControl w:val="0"/>
        <w:numPr>
          <w:ilvl w:val="0"/>
          <w:numId w:val="0"/>
        </w:numPr>
        <w:kinsoku/>
        <w:wordWrap/>
        <w:overflowPunct/>
        <w:topLinePunct w:val="0"/>
        <w:autoSpaceDE/>
        <w:autoSpaceDN/>
        <w:bidi w:val="0"/>
        <w:adjustRightInd/>
        <w:snapToGrid/>
        <w:spacing w:line="240" w:lineRule="auto"/>
        <w:ind w:left="284" w:leftChars="0"/>
        <w:jc w:val="left"/>
        <w:textAlignment w:val="auto"/>
        <w:rPr>
          <w:rFonts w:hint="default"/>
          <w:lang w:val="en-US" w:eastAsia="zh-CN"/>
        </w:rPr>
      </w:pPr>
    </w:p>
    <w:p>
      <w:pPr>
        <w:pStyle w:val="19"/>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textAlignment w:val="auto"/>
        <w:rPr>
          <w:rFonts w:hint="default" w:ascii="Times New Roman" w:hAnsi="Times New Roman" w:cs="Times New Roman"/>
          <w:b/>
          <w:bCs/>
          <w:sz w:val="21"/>
          <w:szCs w:val="21"/>
          <w:lang w:val="en-US" w:eastAsia="zh-CN"/>
        </w:rPr>
      </w:pPr>
      <w:r>
        <w:rPr>
          <w:rFonts w:hint="default" w:ascii="Times New Roman" w:hAnsi="Times New Roman" w:cs="Times New Roman"/>
          <w:b/>
          <w:bCs/>
          <w:sz w:val="21"/>
          <w:szCs w:val="21"/>
          <w:lang w:val="en-US" w:eastAsia="zh-CN"/>
        </w:rPr>
        <w:t xml:space="preserve">Step 4 </w:t>
      </w:r>
      <w:r>
        <w:rPr>
          <w:rFonts w:hint="eastAsia" w:ascii="Times New Roman" w:hAnsi="Times New Roman" w:cs="Times New Roman"/>
          <w:b/>
          <w:bCs/>
          <w:sz w:val="21"/>
          <w:szCs w:val="21"/>
          <w:lang w:val="en-US" w:eastAsia="zh-CN"/>
        </w:rPr>
        <w:t xml:space="preserve"> </w:t>
      </w:r>
      <w:r>
        <w:rPr>
          <w:rFonts w:hint="default" w:ascii="Times New Roman" w:hAnsi="Times New Roman" w:cs="Times New Roman"/>
          <w:b/>
          <w:bCs/>
          <w:sz w:val="21"/>
          <w:szCs w:val="21"/>
          <w:lang w:val="en-US" w:eastAsia="zh-CN"/>
        </w:rPr>
        <w:t>Review</w:t>
      </w:r>
    </w:p>
    <w:p>
      <w:pPr>
        <w:pStyle w:val="19"/>
        <w:keepNext w:val="0"/>
        <w:keepLines w:val="0"/>
        <w:pageBreakBefore w:val="0"/>
        <w:widowControl w:val="0"/>
        <w:numPr>
          <w:ilvl w:val="0"/>
          <w:numId w:val="0"/>
        </w:numPr>
        <w:kinsoku/>
        <w:wordWrap/>
        <w:overflowPunct/>
        <w:topLinePunct w:val="0"/>
        <w:autoSpaceDE/>
        <w:autoSpaceDN/>
        <w:bidi w:val="0"/>
        <w:adjustRightInd/>
        <w:snapToGrid/>
        <w:spacing w:line="240" w:lineRule="auto"/>
        <w:ind w:left="284" w:leftChars="0"/>
        <w:jc w:val="left"/>
        <w:textAlignment w:val="auto"/>
        <w:rPr>
          <w:rFonts w:hint="default"/>
          <w:lang w:val="en-US" w:eastAsia="zh-CN"/>
        </w:rPr>
      </w:pPr>
      <w:r>
        <w:rPr>
          <w:rFonts w:hint="eastAsia" w:ascii="Times New Roman" w:hAnsi="Times New Roman" w:eastAsia="宋体" w:cs="Times New Roman"/>
          <w:b/>
          <w:bCs/>
          <w:color w:val="000000" w:themeColor="text1"/>
          <w:sz w:val="24"/>
          <w:szCs w:val="24"/>
          <w:lang w:eastAsia="zh-CN"/>
          <w14:textFill>
            <w14:solidFill>
              <w14:schemeClr w14:val="tx1"/>
            </w14:solidFill>
          </w14:textFill>
        </w:rPr>
        <w:drawing>
          <wp:anchor distT="0" distB="0" distL="114300" distR="114300" simplePos="0" relativeHeight="251666432" behindDoc="0" locked="0" layoutInCell="1" allowOverlap="1">
            <wp:simplePos x="0" y="0"/>
            <wp:positionH relativeFrom="column">
              <wp:posOffset>930910</wp:posOffset>
            </wp:positionH>
            <wp:positionV relativeFrom="paragraph">
              <wp:posOffset>58420</wp:posOffset>
            </wp:positionV>
            <wp:extent cx="4543425" cy="2369185"/>
            <wp:effectExtent l="12700" t="12700" r="15875" b="18415"/>
            <wp:wrapNone/>
            <wp:docPr id="1" name="图片 1" descr="17117143342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1711714334291"/>
                    <pic:cNvPicPr>
                      <a:picLocks noChangeAspect="1"/>
                    </pic:cNvPicPr>
                  </pic:nvPicPr>
                  <pic:blipFill>
                    <a:blip r:embed="rId13"/>
                    <a:stretch>
                      <a:fillRect/>
                    </a:stretch>
                  </pic:blipFill>
                  <pic:spPr>
                    <a:xfrm>
                      <a:off x="0" y="0"/>
                      <a:ext cx="4543425" cy="2369185"/>
                    </a:xfrm>
                    <a:prstGeom prst="rect">
                      <a:avLst/>
                    </a:prstGeom>
                    <a:ln w="12700" cmpd="sng">
                      <a:solidFill>
                        <a:schemeClr val="accent1">
                          <a:shade val="50000"/>
                        </a:schemeClr>
                      </a:solidFill>
                      <a:prstDash val="solid"/>
                    </a:ln>
                  </pic:spPr>
                </pic:pic>
              </a:graphicData>
            </a:graphic>
          </wp:anchor>
        </w:drawing>
      </w:r>
    </w:p>
    <w:p>
      <w:pPr>
        <w:pStyle w:val="19"/>
        <w:keepNext w:val="0"/>
        <w:keepLines w:val="0"/>
        <w:pageBreakBefore w:val="0"/>
        <w:widowControl w:val="0"/>
        <w:numPr>
          <w:ilvl w:val="0"/>
          <w:numId w:val="0"/>
        </w:numPr>
        <w:kinsoku/>
        <w:wordWrap/>
        <w:overflowPunct/>
        <w:topLinePunct w:val="0"/>
        <w:autoSpaceDE/>
        <w:autoSpaceDN/>
        <w:bidi w:val="0"/>
        <w:adjustRightInd/>
        <w:snapToGrid/>
        <w:spacing w:line="240" w:lineRule="auto"/>
        <w:ind w:left="284" w:leftChars="0"/>
        <w:jc w:val="left"/>
        <w:textAlignment w:val="auto"/>
        <w:rPr>
          <w:rFonts w:hint="default"/>
          <w:lang w:val="en-US" w:eastAsia="zh-CN"/>
        </w:rPr>
      </w:pPr>
    </w:p>
    <w:p>
      <w:pPr>
        <w:pStyle w:val="19"/>
        <w:keepNext w:val="0"/>
        <w:keepLines w:val="0"/>
        <w:pageBreakBefore w:val="0"/>
        <w:widowControl w:val="0"/>
        <w:numPr>
          <w:ilvl w:val="0"/>
          <w:numId w:val="0"/>
        </w:numPr>
        <w:kinsoku/>
        <w:wordWrap/>
        <w:overflowPunct/>
        <w:topLinePunct w:val="0"/>
        <w:autoSpaceDE/>
        <w:autoSpaceDN/>
        <w:bidi w:val="0"/>
        <w:adjustRightInd/>
        <w:snapToGrid/>
        <w:spacing w:line="240" w:lineRule="auto"/>
        <w:ind w:left="284" w:leftChars="0"/>
        <w:jc w:val="left"/>
        <w:textAlignment w:val="auto"/>
        <w:rPr>
          <w:rFonts w:hint="default"/>
          <w:lang w:val="en-US" w:eastAsia="zh-CN"/>
        </w:rPr>
      </w:pPr>
    </w:p>
    <w:p>
      <w:pPr>
        <w:pStyle w:val="19"/>
        <w:keepNext w:val="0"/>
        <w:keepLines w:val="0"/>
        <w:pageBreakBefore w:val="0"/>
        <w:widowControl w:val="0"/>
        <w:numPr>
          <w:ilvl w:val="0"/>
          <w:numId w:val="0"/>
        </w:numPr>
        <w:kinsoku/>
        <w:wordWrap/>
        <w:overflowPunct/>
        <w:topLinePunct w:val="0"/>
        <w:autoSpaceDE/>
        <w:autoSpaceDN/>
        <w:bidi w:val="0"/>
        <w:adjustRightInd/>
        <w:snapToGrid/>
        <w:spacing w:line="240" w:lineRule="auto"/>
        <w:ind w:left="284" w:leftChars="0"/>
        <w:jc w:val="left"/>
        <w:textAlignment w:val="auto"/>
        <w:rPr>
          <w:rFonts w:hint="default"/>
          <w:lang w:val="en-US" w:eastAsia="zh-CN"/>
        </w:rPr>
      </w:pPr>
    </w:p>
    <w:p>
      <w:pPr>
        <w:pStyle w:val="19"/>
        <w:keepNext w:val="0"/>
        <w:keepLines w:val="0"/>
        <w:pageBreakBefore w:val="0"/>
        <w:widowControl w:val="0"/>
        <w:numPr>
          <w:ilvl w:val="0"/>
          <w:numId w:val="0"/>
        </w:numPr>
        <w:kinsoku/>
        <w:wordWrap/>
        <w:overflowPunct/>
        <w:topLinePunct w:val="0"/>
        <w:autoSpaceDE/>
        <w:autoSpaceDN/>
        <w:bidi w:val="0"/>
        <w:adjustRightInd/>
        <w:snapToGrid/>
        <w:spacing w:line="240" w:lineRule="auto"/>
        <w:ind w:left="284" w:leftChars="0"/>
        <w:jc w:val="left"/>
        <w:textAlignment w:val="auto"/>
        <w:rPr>
          <w:rFonts w:hint="default"/>
          <w:lang w:val="en-US" w:eastAsia="zh-CN"/>
        </w:rPr>
      </w:pPr>
    </w:p>
    <w:p>
      <w:pPr>
        <w:ind w:left="0" w:leftChars="0" w:firstLine="0" w:firstLineChars="0"/>
      </w:pPr>
    </w:p>
    <w:p>
      <w:pPr>
        <w:spacing w:line="40" w:lineRule="exact"/>
        <w:ind w:firstLine="0" w:firstLineChars="0"/>
      </w:pPr>
      <w:bookmarkStart w:id="0" w:name="_GoBack"/>
      <w:bookmarkEnd w:id="0"/>
    </w:p>
    <w:sectPr>
      <w:headerReference r:id="rId7" w:type="first"/>
      <w:footerReference r:id="rId10" w:type="first"/>
      <w:headerReference r:id="rId5" w:type="default"/>
      <w:footerReference r:id="rId8" w:type="default"/>
      <w:headerReference r:id="rId6" w:type="even"/>
      <w:footerReference r:id="rId9" w:type="even"/>
      <w:pgSz w:w="11906" w:h="16838"/>
      <w:pgMar w:top="1417" w:right="1417" w:bottom="1417" w:left="1417"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Light">
    <w:panose1 w:val="02010600030101010101"/>
    <w:charset w:val="86"/>
    <w:family w:val="auto"/>
    <w:pitch w:val="default"/>
    <w:sig w:usb0="A00002BF" w:usb1="38CF7CFA" w:usb2="00000016" w:usb3="00000000" w:csb0="0004000F" w:csb1="00000000"/>
  </w:font>
  <w:font w:name="FZYaSong-M-GBK">
    <w:altName w:val="宋体"/>
    <w:panose1 w:val="00000000000000000000"/>
    <w:charset w:val="86"/>
    <w:family w:val="roman"/>
    <w:pitch w:val="default"/>
    <w:sig w:usb0="00000000" w:usb1="00000000" w:usb2="00000010" w:usb3="00000000" w:csb0="00040000" w:csb1="00000000"/>
  </w:font>
  <w:font w:name="华文中宋">
    <w:altName w:val="宋体"/>
    <w:panose1 w:val="02010600040101010101"/>
    <w:charset w:val="86"/>
    <w:family w:val="auto"/>
    <w:pitch w:val="default"/>
    <w:sig w:usb0="00000000" w:usb1="00000000" w:usb2="00000000" w:usb3="00000000" w:csb0="0004009F" w:csb1="DFD70000"/>
  </w:font>
  <w:font w:name="Wingdings">
    <w:panose1 w:val="05000000000000000000"/>
    <w:charset w:val="00"/>
    <w:family w:val="auto"/>
    <w:pitch w:val="default"/>
    <w:sig w:usb0="00000000" w:usb1="00000000" w:usb2="00000000" w:usb3="00000000" w:csb0="80000000"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6" name="文本框 2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ind w:firstLine="360"/>
                          </w:pPr>
                          <w:r>
                            <w:fldChar w:fldCharType="begin"/>
                          </w:r>
                          <w:r>
                            <w:instrText xml:space="preserve"> PAGE  \* MERGEFORMAT </w:instrText>
                          </w:r>
                          <w:r>
                            <w:fldChar w:fldCharType="separate"/>
                          </w:r>
                          <w:r>
                            <w:t>8</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g/nr5SwCAABXBAAADgAAAAAAAAABACAAAAAfAQAAZHJzL2Uyb0RvYy54bWxQSwUGAAAAAAYA&#10;BgBZAQAAvQUAAAAA&#10;">
              <v:fill on="f" focussize="0,0"/>
              <v:stroke on="f" weight="0.5pt"/>
              <v:imagedata o:title=""/>
              <o:lock v:ext="edit" aspectratio="f"/>
              <v:textbox inset="0mm,0mm,0mm,0mm" style="mso-fit-shape-to-text:t;">
                <w:txbxContent>
                  <w:p>
                    <w:pPr>
                      <w:pStyle w:val="5"/>
                      <w:ind w:firstLine="360"/>
                    </w:pPr>
                    <w:r>
                      <w:fldChar w:fldCharType="begin"/>
                    </w:r>
                    <w:r>
                      <w:instrText xml:space="preserve"> PAGE  \* MERGEFORMAT </w:instrText>
                    </w:r>
                    <w:r>
                      <w:fldChar w:fldCharType="separate"/>
                    </w:r>
                    <w:r>
                      <w:t>8</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80"/>
      </w:pPr>
      <w:r>
        <w:separator/>
      </w:r>
    </w:p>
  </w:footnote>
  <w:footnote w:type="continuationSeparator" w:id="1">
    <w:p>
      <w:pPr>
        <w:spacing w:line="360" w:lineRule="auto"/>
        <w:ind w:firstLine="48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1"/>
      </w:pBdr>
      <w:ind w:firstLine="420"/>
      <w:rPr>
        <w:rFonts w:eastAsia="华文中宋"/>
        <w:sz w:val="21"/>
        <w:szCs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72DA92A"/>
    <w:multiLevelType w:val="singleLevel"/>
    <w:tmpl w:val="B72DA92A"/>
    <w:lvl w:ilvl="0" w:tentative="0">
      <w:start w:val="1"/>
      <w:numFmt w:val="bullet"/>
      <w:lvlText w:val=""/>
      <w:lvlJc w:val="left"/>
      <w:pPr>
        <w:ind w:left="420" w:hanging="420"/>
      </w:pPr>
      <w:rPr>
        <w:rFonts w:hint="default" w:ascii="Wingdings" w:hAnsi="Wingdings"/>
      </w:rPr>
    </w:lvl>
  </w:abstractNum>
  <w:abstractNum w:abstractNumId="1">
    <w:nsid w:val="CDF69CD9"/>
    <w:multiLevelType w:val="singleLevel"/>
    <w:tmpl w:val="CDF69CD9"/>
    <w:lvl w:ilvl="0" w:tentative="0">
      <w:start w:val="1"/>
      <w:numFmt w:val="bullet"/>
      <w:lvlText w:val=""/>
      <w:lvlJc w:val="left"/>
      <w:pPr>
        <w:ind w:left="420" w:hanging="420"/>
      </w:pPr>
      <w:rPr>
        <w:rFonts w:hint="default" w:ascii="Wingdings" w:hAnsi="Wingdings"/>
      </w:rPr>
    </w:lvl>
  </w:abstractNum>
  <w:abstractNum w:abstractNumId="2">
    <w:nsid w:val="03A533E6"/>
    <w:multiLevelType w:val="singleLevel"/>
    <w:tmpl w:val="03A533E6"/>
    <w:lvl w:ilvl="0" w:tentative="0">
      <w:start w:val="1"/>
      <w:numFmt w:val="decimal"/>
      <w:suff w:val="space"/>
      <w:lvlText w:val="%1."/>
      <w:lvlJc w:val="left"/>
    </w:lvl>
  </w:abstractNum>
  <w:abstractNum w:abstractNumId="3">
    <w:nsid w:val="0D8BF5DD"/>
    <w:multiLevelType w:val="singleLevel"/>
    <w:tmpl w:val="0D8BF5DD"/>
    <w:lvl w:ilvl="0" w:tentative="0">
      <w:start w:val="1"/>
      <w:numFmt w:val="decimal"/>
      <w:suff w:val="space"/>
      <w:lvlText w:val="%1."/>
      <w:lvlJc w:val="left"/>
    </w:lvl>
  </w:abstractNum>
  <w:abstractNum w:abstractNumId="4">
    <w:nsid w:val="150B7381"/>
    <w:multiLevelType w:val="multilevel"/>
    <w:tmpl w:val="150B7381"/>
    <w:lvl w:ilvl="0" w:tentative="0">
      <w:start w:val="1"/>
      <w:numFmt w:val="decimal"/>
      <w:lvlText w:val="%1."/>
      <w:lvlJc w:val="left"/>
      <w:pPr>
        <w:ind w:left="644" w:hanging="360"/>
      </w:pPr>
      <w:rPr>
        <w:rFonts w:hint="default"/>
      </w:rPr>
    </w:lvl>
    <w:lvl w:ilvl="1" w:tentative="0">
      <w:start w:val="1"/>
      <w:numFmt w:val="lowerLetter"/>
      <w:lvlText w:val="%2)"/>
      <w:lvlJc w:val="left"/>
      <w:pPr>
        <w:ind w:left="1124" w:hanging="420"/>
      </w:pPr>
    </w:lvl>
    <w:lvl w:ilvl="2" w:tentative="0">
      <w:start w:val="1"/>
      <w:numFmt w:val="lowerRoman"/>
      <w:lvlText w:val="%3."/>
      <w:lvlJc w:val="right"/>
      <w:pPr>
        <w:ind w:left="1544" w:hanging="420"/>
      </w:pPr>
    </w:lvl>
    <w:lvl w:ilvl="3" w:tentative="0">
      <w:start w:val="1"/>
      <w:numFmt w:val="decimal"/>
      <w:lvlText w:val="%4."/>
      <w:lvlJc w:val="left"/>
      <w:pPr>
        <w:ind w:left="1964" w:hanging="420"/>
      </w:pPr>
    </w:lvl>
    <w:lvl w:ilvl="4" w:tentative="0">
      <w:start w:val="1"/>
      <w:numFmt w:val="lowerLetter"/>
      <w:lvlText w:val="%5)"/>
      <w:lvlJc w:val="left"/>
      <w:pPr>
        <w:ind w:left="2384" w:hanging="420"/>
      </w:pPr>
    </w:lvl>
    <w:lvl w:ilvl="5" w:tentative="0">
      <w:start w:val="1"/>
      <w:numFmt w:val="lowerRoman"/>
      <w:lvlText w:val="%6."/>
      <w:lvlJc w:val="right"/>
      <w:pPr>
        <w:ind w:left="2804" w:hanging="420"/>
      </w:pPr>
    </w:lvl>
    <w:lvl w:ilvl="6" w:tentative="0">
      <w:start w:val="1"/>
      <w:numFmt w:val="decimal"/>
      <w:lvlText w:val="%7."/>
      <w:lvlJc w:val="left"/>
      <w:pPr>
        <w:ind w:left="3224" w:hanging="420"/>
      </w:pPr>
    </w:lvl>
    <w:lvl w:ilvl="7" w:tentative="0">
      <w:start w:val="1"/>
      <w:numFmt w:val="lowerLetter"/>
      <w:lvlText w:val="%8)"/>
      <w:lvlJc w:val="left"/>
      <w:pPr>
        <w:ind w:left="3644" w:hanging="420"/>
      </w:pPr>
    </w:lvl>
    <w:lvl w:ilvl="8" w:tentative="0">
      <w:start w:val="1"/>
      <w:numFmt w:val="lowerRoman"/>
      <w:lvlText w:val="%9."/>
      <w:lvlJc w:val="right"/>
      <w:pPr>
        <w:ind w:left="4064" w:hanging="420"/>
      </w:pPr>
    </w:lvl>
  </w:abstractNum>
  <w:num w:numId="1">
    <w:abstractNumId w:val="4"/>
  </w:num>
  <w:num w:numId="2">
    <w:abstractNumId w:val="3"/>
  </w:num>
  <w:num w:numId="3">
    <w:abstractNumId w:val="2"/>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jMyOTRlMGUxOTYyOWY5MTU4MWU2NzAwMDc1YjQ5OGIifQ=="/>
  </w:docVars>
  <w:rsids>
    <w:rsidRoot w:val="00172A27"/>
    <w:rsid w:val="00012BEE"/>
    <w:rsid w:val="00016E20"/>
    <w:rsid w:val="000E10D1"/>
    <w:rsid w:val="000E451F"/>
    <w:rsid w:val="000F67C8"/>
    <w:rsid w:val="00105397"/>
    <w:rsid w:val="00124869"/>
    <w:rsid w:val="0015159D"/>
    <w:rsid w:val="00154AFF"/>
    <w:rsid w:val="00171EA8"/>
    <w:rsid w:val="00172A27"/>
    <w:rsid w:val="001743E6"/>
    <w:rsid w:val="001A0502"/>
    <w:rsid w:val="001B18E1"/>
    <w:rsid w:val="001E1F17"/>
    <w:rsid w:val="00261C4B"/>
    <w:rsid w:val="00286725"/>
    <w:rsid w:val="002D4D61"/>
    <w:rsid w:val="00307394"/>
    <w:rsid w:val="0032211B"/>
    <w:rsid w:val="00331231"/>
    <w:rsid w:val="00346A85"/>
    <w:rsid w:val="00352B2A"/>
    <w:rsid w:val="00365D92"/>
    <w:rsid w:val="00377E19"/>
    <w:rsid w:val="00390752"/>
    <w:rsid w:val="003A4230"/>
    <w:rsid w:val="003D4BE4"/>
    <w:rsid w:val="003E276E"/>
    <w:rsid w:val="003F356B"/>
    <w:rsid w:val="00410348"/>
    <w:rsid w:val="0044033A"/>
    <w:rsid w:val="00443BBF"/>
    <w:rsid w:val="0045271B"/>
    <w:rsid w:val="00455B23"/>
    <w:rsid w:val="00457A19"/>
    <w:rsid w:val="00461EEB"/>
    <w:rsid w:val="004643AB"/>
    <w:rsid w:val="0047682F"/>
    <w:rsid w:val="004A0905"/>
    <w:rsid w:val="004A2B0C"/>
    <w:rsid w:val="004B0B1A"/>
    <w:rsid w:val="004B392D"/>
    <w:rsid w:val="004B5540"/>
    <w:rsid w:val="004D0BFB"/>
    <w:rsid w:val="004E15B1"/>
    <w:rsid w:val="00504675"/>
    <w:rsid w:val="00526949"/>
    <w:rsid w:val="005633AD"/>
    <w:rsid w:val="0059665D"/>
    <w:rsid w:val="005C455D"/>
    <w:rsid w:val="005F06CF"/>
    <w:rsid w:val="005F0831"/>
    <w:rsid w:val="005F2027"/>
    <w:rsid w:val="005F5A0C"/>
    <w:rsid w:val="00614477"/>
    <w:rsid w:val="006638F1"/>
    <w:rsid w:val="006654BF"/>
    <w:rsid w:val="006F240F"/>
    <w:rsid w:val="00784FE0"/>
    <w:rsid w:val="00793DB7"/>
    <w:rsid w:val="007D7260"/>
    <w:rsid w:val="007E6BD5"/>
    <w:rsid w:val="008100E3"/>
    <w:rsid w:val="008102F1"/>
    <w:rsid w:val="00822EE1"/>
    <w:rsid w:val="00860F43"/>
    <w:rsid w:val="00881483"/>
    <w:rsid w:val="008925E0"/>
    <w:rsid w:val="008A189A"/>
    <w:rsid w:val="008B2D69"/>
    <w:rsid w:val="008E61E9"/>
    <w:rsid w:val="009613BC"/>
    <w:rsid w:val="009E41CA"/>
    <w:rsid w:val="00A020FD"/>
    <w:rsid w:val="00A3318A"/>
    <w:rsid w:val="00A34375"/>
    <w:rsid w:val="00A36F51"/>
    <w:rsid w:val="00A4157E"/>
    <w:rsid w:val="00A416C7"/>
    <w:rsid w:val="00A65CCA"/>
    <w:rsid w:val="00A706C4"/>
    <w:rsid w:val="00A76337"/>
    <w:rsid w:val="00A803F8"/>
    <w:rsid w:val="00A93EDA"/>
    <w:rsid w:val="00AF08FE"/>
    <w:rsid w:val="00B40A64"/>
    <w:rsid w:val="00B40D42"/>
    <w:rsid w:val="00B61602"/>
    <w:rsid w:val="00B6674A"/>
    <w:rsid w:val="00B75672"/>
    <w:rsid w:val="00B92007"/>
    <w:rsid w:val="00BB406A"/>
    <w:rsid w:val="00C17CDB"/>
    <w:rsid w:val="00C45918"/>
    <w:rsid w:val="00C653C6"/>
    <w:rsid w:val="00C83DBE"/>
    <w:rsid w:val="00CE5A5D"/>
    <w:rsid w:val="00CE6863"/>
    <w:rsid w:val="00CE74F8"/>
    <w:rsid w:val="00CE7AF7"/>
    <w:rsid w:val="00D159B9"/>
    <w:rsid w:val="00D2626A"/>
    <w:rsid w:val="00D26E61"/>
    <w:rsid w:val="00D33220"/>
    <w:rsid w:val="00D40BF1"/>
    <w:rsid w:val="00D74650"/>
    <w:rsid w:val="00D85478"/>
    <w:rsid w:val="00DD7C07"/>
    <w:rsid w:val="00DF4120"/>
    <w:rsid w:val="00DF723A"/>
    <w:rsid w:val="00DF76F0"/>
    <w:rsid w:val="00E04791"/>
    <w:rsid w:val="00E115AC"/>
    <w:rsid w:val="00E502CC"/>
    <w:rsid w:val="00E746E1"/>
    <w:rsid w:val="00E9743E"/>
    <w:rsid w:val="00EE4A9A"/>
    <w:rsid w:val="00EE6FEC"/>
    <w:rsid w:val="00F0794E"/>
    <w:rsid w:val="00F07D3D"/>
    <w:rsid w:val="00F13BF9"/>
    <w:rsid w:val="00F51AF2"/>
    <w:rsid w:val="00F62827"/>
    <w:rsid w:val="00F67E07"/>
    <w:rsid w:val="00F73B5F"/>
    <w:rsid w:val="00F82B0B"/>
    <w:rsid w:val="00FC7B4F"/>
    <w:rsid w:val="00FE0393"/>
    <w:rsid w:val="00FE4D68"/>
    <w:rsid w:val="00FF33E6"/>
    <w:rsid w:val="01C56903"/>
    <w:rsid w:val="01CB250C"/>
    <w:rsid w:val="01F226D5"/>
    <w:rsid w:val="02A36C44"/>
    <w:rsid w:val="03630182"/>
    <w:rsid w:val="03DD4B18"/>
    <w:rsid w:val="04657F2A"/>
    <w:rsid w:val="049B5348"/>
    <w:rsid w:val="04FA3488"/>
    <w:rsid w:val="06174C4E"/>
    <w:rsid w:val="077E4D38"/>
    <w:rsid w:val="07F21F95"/>
    <w:rsid w:val="08B5281C"/>
    <w:rsid w:val="09C424CF"/>
    <w:rsid w:val="0A0D0F22"/>
    <w:rsid w:val="0A4F1460"/>
    <w:rsid w:val="0AAC0C81"/>
    <w:rsid w:val="0B0D319C"/>
    <w:rsid w:val="0BC2722C"/>
    <w:rsid w:val="0E7372EF"/>
    <w:rsid w:val="0F814668"/>
    <w:rsid w:val="0F9F6A0E"/>
    <w:rsid w:val="0FE73EE9"/>
    <w:rsid w:val="11815697"/>
    <w:rsid w:val="12A2187E"/>
    <w:rsid w:val="132B08B1"/>
    <w:rsid w:val="13763F01"/>
    <w:rsid w:val="13A445F0"/>
    <w:rsid w:val="13D84274"/>
    <w:rsid w:val="143C6BD0"/>
    <w:rsid w:val="150964EB"/>
    <w:rsid w:val="16C33843"/>
    <w:rsid w:val="17A53370"/>
    <w:rsid w:val="17A70CD6"/>
    <w:rsid w:val="18383C32"/>
    <w:rsid w:val="193737CB"/>
    <w:rsid w:val="195C14A3"/>
    <w:rsid w:val="19715320"/>
    <w:rsid w:val="1A2F0A01"/>
    <w:rsid w:val="1A807414"/>
    <w:rsid w:val="1B6760F9"/>
    <w:rsid w:val="1D4B2D17"/>
    <w:rsid w:val="1D7A4BD0"/>
    <w:rsid w:val="1DFD3C9D"/>
    <w:rsid w:val="1FDE67B0"/>
    <w:rsid w:val="20713A86"/>
    <w:rsid w:val="211A192B"/>
    <w:rsid w:val="21A62202"/>
    <w:rsid w:val="21C22EA6"/>
    <w:rsid w:val="2325053A"/>
    <w:rsid w:val="23307C29"/>
    <w:rsid w:val="23B003AF"/>
    <w:rsid w:val="23DC78B9"/>
    <w:rsid w:val="249B52C7"/>
    <w:rsid w:val="25DE1BBE"/>
    <w:rsid w:val="268A58A2"/>
    <w:rsid w:val="26905813"/>
    <w:rsid w:val="275D1FDD"/>
    <w:rsid w:val="28E6697C"/>
    <w:rsid w:val="28EA087A"/>
    <w:rsid w:val="2AD61A70"/>
    <w:rsid w:val="2B02586D"/>
    <w:rsid w:val="2BAC143D"/>
    <w:rsid w:val="2C8601BB"/>
    <w:rsid w:val="2C9E78E9"/>
    <w:rsid w:val="2E76495E"/>
    <w:rsid w:val="2FCD159E"/>
    <w:rsid w:val="306710DC"/>
    <w:rsid w:val="3202678C"/>
    <w:rsid w:val="336F77F2"/>
    <w:rsid w:val="33A6117C"/>
    <w:rsid w:val="340E395B"/>
    <w:rsid w:val="348E47AF"/>
    <w:rsid w:val="34E95E89"/>
    <w:rsid w:val="34F53799"/>
    <w:rsid w:val="351A23F1"/>
    <w:rsid w:val="358856A2"/>
    <w:rsid w:val="359957E8"/>
    <w:rsid w:val="365C268B"/>
    <w:rsid w:val="36B445E0"/>
    <w:rsid w:val="37CA3C84"/>
    <w:rsid w:val="37FD2CA6"/>
    <w:rsid w:val="38AC6A20"/>
    <w:rsid w:val="39A93A28"/>
    <w:rsid w:val="3CD94A35"/>
    <w:rsid w:val="3D1A7798"/>
    <w:rsid w:val="3D2356F5"/>
    <w:rsid w:val="3DB41322"/>
    <w:rsid w:val="3DCE20C0"/>
    <w:rsid w:val="3DDB4F15"/>
    <w:rsid w:val="3EF26D83"/>
    <w:rsid w:val="3F5B48B2"/>
    <w:rsid w:val="3F704821"/>
    <w:rsid w:val="3FB45E7B"/>
    <w:rsid w:val="405E7D00"/>
    <w:rsid w:val="406163AE"/>
    <w:rsid w:val="416E4D79"/>
    <w:rsid w:val="41BE5337"/>
    <w:rsid w:val="41E746B9"/>
    <w:rsid w:val="42DE2DA6"/>
    <w:rsid w:val="42FB538C"/>
    <w:rsid w:val="44087B85"/>
    <w:rsid w:val="44A90B20"/>
    <w:rsid w:val="451851BB"/>
    <w:rsid w:val="45C078CF"/>
    <w:rsid w:val="465D089A"/>
    <w:rsid w:val="46EC6046"/>
    <w:rsid w:val="48401E0D"/>
    <w:rsid w:val="48BD1D94"/>
    <w:rsid w:val="48C447EC"/>
    <w:rsid w:val="49567CC1"/>
    <w:rsid w:val="4AE67CFA"/>
    <w:rsid w:val="4C6D519A"/>
    <w:rsid w:val="4D001B6A"/>
    <w:rsid w:val="4E856353"/>
    <w:rsid w:val="4EAD7AD0"/>
    <w:rsid w:val="4EE358FA"/>
    <w:rsid w:val="4F1C77F7"/>
    <w:rsid w:val="4FF63E21"/>
    <w:rsid w:val="4FFE7D82"/>
    <w:rsid w:val="504D0C53"/>
    <w:rsid w:val="51FD77C9"/>
    <w:rsid w:val="51FF0643"/>
    <w:rsid w:val="5268268C"/>
    <w:rsid w:val="526F57C8"/>
    <w:rsid w:val="52B30BA8"/>
    <w:rsid w:val="52CA4EED"/>
    <w:rsid w:val="53726E85"/>
    <w:rsid w:val="55490B77"/>
    <w:rsid w:val="55661AF7"/>
    <w:rsid w:val="561F52BF"/>
    <w:rsid w:val="56F535A2"/>
    <w:rsid w:val="57981DED"/>
    <w:rsid w:val="57A64AA2"/>
    <w:rsid w:val="5842527A"/>
    <w:rsid w:val="58665D6D"/>
    <w:rsid w:val="59C70E49"/>
    <w:rsid w:val="5BB03F95"/>
    <w:rsid w:val="5D806BF5"/>
    <w:rsid w:val="5DB50D32"/>
    <w:rsid w:val="5E7C398D"/>
    <w:rsid w:val="5EA8523A"/>
    <w:rsid w:val="5ED33AF9"/>
    <w:rsid w:val="5F792CE6"/>
    <w:rsid w:val="61B279D1"/>
    <w:rsid w:val="62070D04"/>
    <w:rsid w:val="623D2F95"/>
    <w:rsid w:val="62450C97"/>
    <w:rsid w:val="63FF2D25"/>
    <w:rsid w:val="64794968"/>
    <w:rsid w:val="6520478A"/>
    <w:rsid w:val="65B63845"/>
    <w:rsid w:val="66F67940"/>
    <w:rsid w:val="67735682"/>
    <w:rsid w:val="68000A54"/>
    <w:rsid w:val="68A57BD4"/>
    <w:rsid w:val="68F21053"/>
    <w:rsid w:val="69344C1E"/>
    <w:rsid w:val="69D361E5"/>
    <w:rsid w:val="6A110553"/>
    <w:rsid w:val="6AEE269D"/>
    <w:rsid w:val="6C0C26C5"/>
    <w:rsid w:val="6D7D4DE5"/>
    <w:rsid w:val="6F9E7490"/>
    <w:rsid w:val="6FFD3894"/>
    <w:rsid w:val="702D1A02"/>
    <w:rsid w:val="70585696"/>
    <w:rsid w:val="73426170"/>
    <w:rsid w:val="73AB3D2F"/>
    <w:rsid w:val="75600BB8"/>
    <w:rsid w:val="759F27A5"/>
    <w:rsid w:val="76D57D23"/>
    <w:rsid w:val="7879264D"/>
    <w:rsid w:val="787F4FDD"/>
    <w:rsid w:val="793F5645"/>
    <w:rsid w:val="7A4500E8"/>
    <w:rsid w:val="7BAE1A3E"/>
    <w:rsid w:val="7BEB1EBD"/>
    <w:rsid w:val="7C140F87"/>
    <w:rsid w:val="7D1362EF"/>
    <w:rsid w:val="7D1D14DB"/>
    <w:rsid w:val="7E3B0491"/>
    <w:rsid w:val="7F1255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ind w:firstLine="480" w:firstLineChars="200"/>
      <w:jc w:val="both"/>
    </w:pPr>
    <w:rPr>
      <w:rFonts w:ascii="宋体" w:hAnsi="宋体" w:eastAsia="宋体" w:cs="Times New Roman"/>
      <w:kern w:val="2"/>
      <w:sz w:val="24"/>
      <w:szCs w:val="24"/>
      <w:lang w:val="en-US" w:eastAsia="zh-CN" w:bidi="ar-SA"/>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7"/>
    <w:semiHidden/>
    <w:unhideWhenUsed/>
    <w:qFormat/>
    <w:uiPriority w:val="99"/>
    <w:pPr>
      <w:jc w:val="left"/>
    </w:pPr>
  </w:style>
  <w:style w:type="paragraph" w:styleId="3">
    <w:name w:val="Body Text"/>
    <w:basedOn w:val="1"/>
    <w:qFormat/>
    <w:uiPriority w:val="99"/>
    <w:pPr>
      <w:spacing w:after="120" w:line="320" w:lineRule="exact"/>
    </w:pPr>
    <w:rPr>
      <w:rFonts w:ascii="Times New Roman" w:hAnsi="Times New Roman"/>
    </w:rPr>
  </w:style>
  <w:style w:type="paragraph" w:styleId="4">
    <w:name w:val="Balloon Text"/>
    <w:basedOn w:val="1"/>
    <w:link w:val="16"/>
    <w:semiHidden/>
    <w:unhideWhenUsed/>
    <w:qFormat/>
    <w:uiPriority w:val="99"/>
    <w:pPr>
      <w:spacing w:line="240" w:lineRule="auto"/>
    </w:pPr>
    <w:rPr>
      <w:sz w:val="18"/>
      <w:szCs w:val="18"/>
    </w:rPr>
  </w:style>
  <w:style w:type="paragraph" w:styleId="5">
    <w:name w:val="footer"/>
    <w:basedOn w:val="1"/>
    <w:link w:val="15"/>
    <w:unhideWhenUsed/>
    <w:qFormat/>
    <w:uiPriority w:val="99"/>
    <w:pPr>
      <w:tabs>
        <w:tab w:val="center" w:pos="4153"/>
        <w:tab w:val="right" w:pos="8306"/>
      </w:tabs>
      <w:snapToGrid w:val="0"/>
      <w:spacing w:line="240" w:lineRule="auto"/>
      <w:jc w:val="left"/>
    </w:pPr>
    <w:rPr>
      <w:sz w:val="18"/>
      <w:szCs w:val="18"/>
    </w:rPr>
  </w:style>
  <w:style w:type="paragraph" w:styleId="6">
    <w:name w:val="header"/>
    <w:basedOn w:val="1"/>
    <w:link w:val="14"/>
    <w:unhideWhenUsed/>
    <w:qFormat/>
    <w:uiPriority w:val="99"/>
    <w:pPr>
      <w:pBdr>
        <w:bottom w:val="single" w:color="auto" w:sz="6" w:space="1"/>
      </w:pBdr>
      <w:tabs>
        <w:tab w:val="center" w:pos="4153"/>
        <w:tab w:val="right" w:pos="8306"/>
      </w:tabs>
      <w:snapToGrid w:val="0"/>
      <w:spacing w:line="240" w:lineRule="auto"/>
      <w:jc w:val="center"/>
    </w:pPr>
    <w:rPr>
      <w:sz w:val="18"/>
      <w:szCs w:val="18"/>
    </w:rPr>
  </w:style>
  <w:style w:type="paragraph" w:styleId="7">
    <w:name w:val="Title"/>
    <w:basedOn w:val="1"/>
    <w:next w:val="1"/>
    <w:link w:val="13"/>
    <w:qFormat/>
    <w:uiPriority w:val="10"/>
    <w:pPr>
      <w:spacing w:before="240" w:after="60"/>
      <w:jc w:val="center"/>
      <w:outlineLvl w:val="0"/>
    </w:pPr>
    <w:rPr>
      <w:rFonts w:asciiTheme="majorHAnsi" w:hAnsiTheme="majorHAnsi" w:eastAsiaTheme="majorEastAsia" w:cstheme="majorBidi"/>
      <w:b/>
      <w:bCs/>
      <w:sz w:val="32"/>
      <w:szCs w:val="32"/>
    </w:rPr>
  </w:style>
  <w:style w:type="paragraph" w:styleId="8">
    <w:name w:val="annotation subject"/>
    <w:basedOn w:val="2"/>
    <w:next w:val="2"/>
    <w:link w:val="18"/>
    <w:semiHidden/>
    <w:unhideWhenUsed/>
    <w:qFormat/>
    <w:uiPriority w:val="99"/>
    <w:rPr>
      <w:b/>
      <w:bCs/>
    </w:rPr>
  </w:style>
  <w:style w:type="table" w:styleId="10">
    <w:name w:val="Table Grid"/>
    <w:basedOn w:val="9"/>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annotation reference"/>
    <w:basedOn w:val="11"/>
    <w:semiHidden/>
    <w:unhideWhenUsed/>
    <w:qFormat/>
    <w:uiPriority w:val="99"/>
    <w:rPr>
      <w:sz w:val="21"/>
      <w:szCs w:val="21"/>
    </w:rPr>
  </w:style>
  <w:style w:type="character" w:customStyle="1" w:styleId="13">
    <w:name w:val="标题 字符"/>
    <w:basedOn w:val="11"/>
    <w:link w:val="7"/>
    <w:qFormat/>
    <w:uiPriority w:val="10"/>
    <w:rPr>
      <w:rFonts w:asciiTheme="majorHAnsi" w:hAnsiTheme="majorHAnsi" w:eastAsiaTheme="majorEastAsia" w:cstheme="majorBidi"/>
      <w:b/>
      <w:bCs/>
      <w:sz w:val="32"/>
      <w:szCs w:val="32"/>
    </w:rPr>
  </w:style>
  <w:style w:type="character" w:customStyle="1" w:styleId="14">
    <w:name w:val="页眉 字符"/>
    <w:basedOn w:val="11"/>
    <w:link w:val="6"/>
    <w:qFormat/>
    <w:uiPriority w:val="99"/>
    <w:rPr>
      <w:rFonts w:ascii="宋体" w:hAnsi="宋体" w:eastAsia="宋体" w:cs="Times New Roman"/>
      <w:sz w:val="18"/>
      <w:szCs w:val="18"/>
    </w:rPr>
  </w:style>
  <w:style w:type="character" w:customStyle="1" w:styleId="15">
    <w:name w:val="页脚 字符"/>
    <w:basedOn w:val="11"/>
    <w:link w:val="5"/>
    <w:qFormat/>
    <w:uiPriority w:val="99"/>
    <w:rPr>
      <w:rFonts w:ascii="宋体" w:hAnsi="宋体" w:eastAsia="宋体" w:cs="Times New Roman"/>
      <w:sz w:val="18"/>
      <w:szCs w:val="18"/>
    </w:rPr>
  </w:style>
  <w:style w:type="character" w:customStyle="1" w:styleId="16">
    <w:name w:val="批注框文本 字符"/>
    <w:basedOn w:val="11"/>
    <w:link w:val="4"/>
    <w:semiHidden/>
    <w:qFormat/>
    <w:uiPriority w:val="99"/>
    <w:rPr>
      <w:rFonts w:ascii="宋体" w:hAnsi="宋体" w:eastAsia="宋体" w:cs="Times New Roman"/>
      <w:sz w:val="18"/>
      <w:szCs w:val="18"/>
    </w:rPr>
  </w:style>
  <w:style w:type="character" w:customStyle="1" w:styleId="17">
    <w:name w:val="批注文字 字符"/>
    <w:basedOn w:val="11"/>
    <w:link w:val="2"/>
    <w:semiHidden/>
    <w:qFormat/>
    <w:uiPriority w:val="99"/>
    <w:rPr>
      <w:rFonts w:ascii="宋体" w:hAnsi="宋体" w:eastAsia="宋体" w:cs="Times New Roman"/>
      <w:sz w:val="24"/>
      <w:szCs w:val="24"/>
    </w:rPr>
  </w:style>
  <w:style w:type="character" w:customStyle="1" w:styleId="18">
    <w:name w:val="批注主题 字符"/>
    <w:basedOn w:val="17"/>
    <w:link w:val="8"/>
    <w:semiHidden/>
    <w:qFormat/>
    <w:uiPriority w:val="99"/>
    <w:rPr>
      <w:rFonts w:ascii="宋体" w:hAnsi="宋体" w:eastAsia="宋体" w:cs="Times New Roman"/>
      <w:b/>
      <w:bCs/>
      <w:sz w:val="24"/>
      <w:szCs w:val="24"/>
    </w:rPr>
  </w:style>
  <w:style w:type="paragraph" w:styleId="19">
    <w:name w:val="List Paragraph"/>
    <w:basedOn w:val="1"/>
    <w:qFormat/>
    <w:uiPriority w:val="34"/>
    <w:pPr>
      <w:ind w:firstLine="420"/>
    </w:pPr>
  </w:style>
  <w:style w:type="paragraph" w:customStyle="1" w:styleId="20">
    <w:name w:val="Default"/>
    <w:autoRedefine/>
    <w:qFormat/>
    <w:uiPriority w:val="0"/>
    <w:pPr>
      <w:widowControl w:val="0"/>
      <w:autoSpaceDE w:val="0"/>
      <w:autoSpaceDN w:val="0"/>
      <w:adjustRightInd w:val="0"/>
    </w:pPr>
    <w:rPr>
      <w:rFonts w:ascii="FZYaSong-M-GBK" w:hAnsi="Times New Roman" w:eastAsia="FZYaSong-M-GBK" w:cs="FZYaSong-M-GBK"/>
      <w:color w:val="000000"/>
      <w:kern w:val="2"/>
      <w:sz w:val="24"/>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numbering" Target="numbering.xml"/><Relationship Id="rId14" Type="http://schemas.openxmlformats.org/officeDocument/2006/relationships/customXml" Target="../customXml/item1.xml"/><Relationship Id="rId13" Type="http://schemas.openxmlformats.org/officeDocument/2006/relationships/image" Target="media/image2.png"/><Relationship Id="rId12" Type="http://schemas.openxmlformats.org/officeDocument/2006/relationships/image" Target="media/image1.png"/><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 Corporation</Company>
  <Pages>8</Pages>
  <Words>4284</Words>
  <Characters>7741</Characters>
  <Lines>65</Lines>
  <Paragraphs>18</Paragraphs>
  <TotalTime>1</TotalTime>
  <ScaleCrop>false</ScaleCrop>
  <LinksUpToDate>false</LinksUpToDate>
  <CharactersWithSpaces>8691</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2020-08-16T06:34:00Z</dcterms:created>
  <dc:creator>Shoumei Yao</dc:creator>
  <cp:lastModifiedBy>流光飞舞</cp:lastModifiedBy>
  <cp:lastPrinted>2023-05-25T04:10:00Z</cp:lastPrinted>
  <dcterms:modified xsi:type="dcterms:W3CDTF">2024-03-31T11:49:36Z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E6D4A6F8915D4766935621D3A2A22F21</vt:lpwstr>
  </property>
</Properties>
</file>